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82153" w14:textId="77777777" w:rsidR="00DB79CE" w:rsidRDefault="00DB79CE" w:rsidP="00DB79C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7B7641D" wp14:editId="36C70FB3">
            <wp:extent cx="1984076" cy="734640"/>
            <wp:effectExtent l="0" t="0" r="0" b="8890"/>
            <wp:docPr id="95722234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886" cy="74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B8283" w14:textId="77777777" w:rsidR="00D04385" w:rsidRDefault="00DB79CE" w:rsidP="00D0438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04385">
        <w:rPr>
          <w:b/>
          <w:bCs/>
          <w:sz w:val="24"/>
          <w:szCs w:val="24"/>
        </w:rPr>
        <w:t>PROPOSITION DE PRIX POUR VENTE AUX ENCHERES</w:t>
      </w:r>
    </w:p>
    <w:p w14:paraId="76E1E820" w14:textId="564A3C12" w:rsidR="00DB79CE" w:rsidRPr="00D04385" w:rsidRDefault="00DB79CE" w:rsidP="00D04385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  <w:r w:rsidRPr="00D04385">
        <w:rPr>
          <w:b/>
          <w:bCs/>
          <w:sz w:val="24"/>
          <w:szCs w:val="24"/>
        </w:rPr>
        <w:t xml:space="preserve">POUR </w:t>
      </w:r>
      <w:r w:rsidRPr="00D04385">
        <w:rPr>
          <w:b/>
          <w:bCs/>
          <w:caps/>
          <w:sz w:val="24"/>
          <w:szCs w:val="24"/>
        </w:rPr>
        <w:t xml:space="preserve">environ </w:t>
      </w:r>
      <w:r w:rsidR="00F452D9">
        <w:rPr>
          <w:b/>
          <w:bCs/>
          <w:caps/>
          <w:sz w:val="24"/>
          <w:szCs w:val="24"/>
        </w:rPr>
        <w:t>16</w:t>
      </w:r>
      <w:r w:rsidRPr="00D04385">
        <w:rPr>
          <w:b/>
          <w:bCs/>
          <w:caps/>
          <w:sz w:val="24"/>
          <w:szCs w:val="24"/>
        </w:rPr>
        <w:t xml:space="preserve"> stères de bois d'essences diverses</w:t>
      </w:r>
    </w:p>
    <w:p w14:paraId="33C09F84" w14:textId="77777777" w:rsidR="00D04385" w:rsidRDefault="00D04385" w:rsidP="00D04385">
      <w:pPr>
        <w:spacing w:after="0" w:line="240" w:lineRule="auto"/>
        <w:rPr>
          <w:b/>
          <w:bCs/>
          <w:caps/>
        </w:rPr>
      </w:pPr>
    </w:p>
    <w:p w14:paraId="295689DA" w14:textId="0ABDF084" w:rsidR="00DB79CE" w:rsidRPr="00DB79CE" w:rsidRDefault="00DB79CE">
      <w:pPr>
        <w:rPr>
          <w:b/>
          <w:bCs/>
          <w:caps/>
        </w:rPr>
      </w:pPr>
      <w:r w:rsidRPr="00DB79CE">
        <w:rPr>
          <w:b/>
          <w:bCs/>
          <w:caps/>
        </w:rPr>
        <w:t>Identification du candidat :</w:t>
      </w:r>
    </w:p>
    <w:p w14:paraId="4B8A3270" w14:textId="7BC233A1" w:rsidR="00DB79CE" w:rsidRDefault="00DB79CE">
      <w:r w:rsidRPr="00DB79CE">
        <w:t>Nom et Prénom</w:t>
      </w:r>
      <w:r>
        <w:t xml:space="preserve"> </w:t>
      </w:r>
      <w:r w:rsidRPr="00DB79CE">
        <w:t>:</w:t>
      </w:r>
    </w:p>
    <w:sdt>
      <w:sdtPr>
        <w:rPr>
          <w:bdr w:val="single" w:sz="4" w:space="0" w:color="auto"/>
        </w:rPr>
        <w:id w:val="1959535015"/>
        <w:placeholder>
          <w:docPart w:val="DefaultPlaceholder_-1854013440"/>
        </w:placeholder>
        <w:text/>
      </w:sdtPr>
      <w:sdtEndPr/>
      <w:sdtContent>
        <w:p w14:paraId="1F4E5F38" w14:textId="0B26FD4B" w:rsidR="00DB79CE" w:rsidRPr="008E4FFA" w:rsidRDefault="00DB79CE" w:rsidP="008E4FFA">
          <w:pPr>
            <w:jc w:val="center"/>
            <w:rPr>
              <w:b/>
              <w:bCs/>
            </w:rPr>
          </w:pPr>
          <w:r w:rsidRPr="008E4FFA">
            <w:rPr>
              <w:bdr w:val="single" w:sz="4" w:space="0" w:color="auto"/>
            </w:rPr>
            <w:t>……………………</w:t>
          </w:r>
          <w:r w:rsidR="00FC44BD">
            <w:rPr>
              <w:bdr w:val="single" w:sz="4" w:space="0" w:color="auto"/>
            </w:rPr>
            <w:t>…..</w:t>
          </w:r>
          <w:r w:rsidRPr="008E4FFA">
            <w:rPr>
              <w:bdr w:val="single" w:sz="4" w:space="0" w:color="auto"/>
            </w:rPr>
            <w:t>…………………………………………………………………………………………………………</w:t>
          </w:r>
        </w:p>
      </w:sdtContent>
    </w:sdt>
    <w:p w14:paraId="7643A8AC" w14:textId="4610E144" w:rsidR="00DB79CE" w:rsidRDefault="00DB79CE" w:rsidP="008E4FFA">
      <w:r w:rsidRPr="00DB79CE">
        <w:t xml:space="preserve">Adresse : </w:t>
      </w:r>
      <w:sdt>
        <w:sdtPr>
          <w:rPr>
            <w:bdr w:val="single" w:sz="4" w:space="0" w:color="auto" w:frame="1"/>
          </w:rPr>
          <w:id w:val="-1131010279"/>
          <w:placeholder>
            <w:docPart w:val="DefaultPlaceholder_-1854013440"/>
          </w:placeholder>
          <w:text/>
        </w:sdtPr>
        <w:sdtEndPr/>
        <w:sdtContent>
          <w:r w:rsidR="008E4FFA" w:rsidRPr="008E4FFA">
            <w:rPr>
              <w:bdr w:val="single" w:sz="4" w:space="0" w:color="auto" w:frame="1"/>
            </w:rPr>
            <w:t>……………………………………………………</w:t>
          </w:r>
          <w:proofErr w:type="gramStart"/>
          <w:r w:rsidR="008E4FFA" w:rsidRPr="008E4FFA">
            <w:rPr>
              <w:bdr w:val="single" w:sz="4" w:space="0" w:color="auto" w:frame="1"/>
            </w:rPr>
            <w:t>…</w:t>
          </w:r>
          <w:r w:rsidR="008E4FFA">
            <w:rPr>
              <w:bdr w:val="single" w:sz="4" w:space="0" w:color="auto" w:frame="1"/>
            </w:rPr>
            <w:t>….</w:t>
          </w:r>
          <w:proofErr w:type="gramEnd"/>
          <w:r w:rsidR="008E4FFA" w:rsidRPr="008E4FFA">
            <w:rPr>
              <w:bdr w:val="single" w:sz="4" w:space="0" w:color="auto" w:frame="1"/>
            </w:rPr>
            <w:t>………………………………………………………………………</w:t>
          </w:r>
        </w:sdtContent>
      </w:sdt>
    </w:p>
    <w:p w14:paraId="513F3FF8" w14:textId="4EBE877E" w:rsidR="00DB79CE" w:rsidRDefault="00DB79CE" w:rsidP="00DB79CE">
      <w:r w:rsidRPr="00DB79CE">
        <w:t xml:space="preserve">Téléphone : </w:t>
      </w:r>
      <w:sdt>
        <w:sdtPr>
          <w:rPr>
            <w:bdr w:val="single" w:sz="4" w:space="0" w:color="auto"/>
          </w:rPr>
          <w:id w:val="1544566234"/>
          <w:placeholder>
            <w:docPart w:val="DefaultPlaceholder_-1854013440"/>
          </w:placeholder>
          <w:text/>
        </w:sdtPr>
        <w:sdtEndPr/>
        <w:sdtContent>
          <w:proofErr w:type="gramStart"/>
          <w:r w:rsidRPr="008E4FFA">
            <w:rPr>
              <w:bdr w:val="single" w:sz="4" w:space="0" w:color="auto"/>
            </w:rPr>
            <w:t>…….</w:t>
          </w:r>
          <w:proofErr w:type="gramEnd"/>
          <w:r w:rsidRPr="008E4FFA">
            <w:rPr>
              <w:bdr w:val="single" w:sz="4" w:space="0" w:color="auto"/>
            </w:rPr>
            <w:t>.………………………………………………………………………………………………………….</w:t>
          </w:r>
        </w:sdtContent>
      </w:sdt>
    </w:p>
    <w:p w14:paraId="669BC7D6" w14:textId="3545FD96" w:rsidR="00DB79CE" w:rsidRDefault="00DB79CE">
      <w:r>
        <w:t xml:space="preserve">Mail : </w:t>
      </w:r>
      <w:sdt>
        <w:sdtPr>
          <w:rPr>
            <w:bdr w:val="single" w:sz="4" w:space="0" w:color="auto"/>
          </w:rPr>
          <w:id w:val="-884566358"/>
          <w:placeholder>
            <w:docPart w:val="DefaultPlaceholder_-1854013440"/>
          </w:placeholder>
          <w:text/>
        </w:sdtPr>
        <w:sdtEndPr/>
        <w:sdtContent>
          <w:r w:rsidRPr="008E4FFA">
            <w:rPr>
              <w:bdr w:val="single" w:sz="4" w:space="0" w:color="auto"/>
            </w:rPr>
            <w:t>……………………………………………………………………………………………………………</w:t>
          </w:r>
          <w:proofErr w:type="gramStart"/>
          <w:r w:rsidRPr="008E4FFA">
            <w:rPr>
              <w:bdr w:val="single" w:sz="4" w:space="0" w:color="auto"/>
            </w:rPr>
            <w:t>……</w:t>
          </w:r>
          <w:r w:rsidR="008E4FFA">
            <w:rPr>
              <w:bdr w:val="single" w:sz="4" w:space="0" w:color="auto"/>
            </w:rPr>
            <w:t>.</w:t>
          </w:r>
          <w:proofErr w:type="gramEnd"/>
          <w:r w:rsidRPr="008E4FFA">
            <w:rPr>
              <w:bdr w:val="single" w:sz="4" w:space="0" w:color="auto"/>
            </w:rPr>
            <w:t>………</w:t>
          </w:r>
        </w:sdtContent>
      </w:sdt>
    </w:p>
    <w:p w14:paraId="02F9692A" w14:textId="77777777" w:rsidR="00E36599" w:rsidRDefault="00E36599" w:rsidP="00D04385">
      <w:pPr>
        <w:spacing w:after="0" w:line="240" w:lineRule="auto"/>
        <w:rPr>
          <w:b/>
          <w:bCs/>
        </w:rPr>
      </w:pPr>
    </w:p>
    <w:p w14:paraId="7545A7B9" w14:textId="1D6D8474" w:rsidR="00E36599" w:rsidRPr="00D04385" w:rsidRDefault="00DB79CE" w:rsidP="00D04385">
      <w:pPr>
        <w:spacing w:after="0" w:line="240" w:lineRule="auto"/>
      </w:pPr>
      <w:r>
        <w:rPr>
          <w:b/>
          <w:bCs/>
        </w:rPr>
        <w:t>Lot souhaité</w:t>
      </w:r>
      <w:r w:rsidR="00E36599">
        <w:rPr>
          <w:b/>
          <w:bCs/>
        </w:rPr>
        <w:t xml:space="preserve"> (lot non divisible)</w:t>
      </w:r>
      <w:r>
        <w:rPr>
          <w:b/>
          <w:bCs/>
        </w:rPr>
        <w:t> :</w:t>
      </w:r>
    </w:p>
    <w:p w14:paraId="3CCDE702" w14:textId="77777777" w:rsidR="00D04385" w:rsidRPr="00D04385" w:rsidRDefault="005831B9" w:rsidP="00D04385">
      <w:pPr>
        <w:spacing w:after="0" w:line="240" w:lineRule="auto"/>
      </w:pPr>
      <w:sdt>
        <w:sdtPr>
          <w:id w:val="-97960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FFA" w:rsidRPr="00D04385">
            <w:rPr>
              <w:rFonts w:ascii="MS Gothic" w:eastAsia="MS Gothic" w:hAnsi="MS Gothic" w:hint="eastAsia"/>
            </w:rPr>
            <w:t>☐</w:t>
          </w:r>
        </w:sdtContent>
      </w:sdt>
      <w:r w:rsidR="00E36599" w:rsidRPr="00D04385">
        <w:tab/>
      </w:r>
      <w:r w:rsidR="00D04385" w:rsidRPr="00D04385">
        <w:t xml:space="preserve">ATT Gâtine - </w:t>
      </w:r>
      <w:r w:rsidR="00DB79CE" w:rsidRPr="00D04385">
        <w:t>UE de Airvault : 2 stères</w:t>
      </w:r>
    </w:p>
    <w:p w14:paraId="017F32F5" w14:textId="77777777" w:rsidR="00D04385" w:rsidRPr="00D04385" w:rsidRDefault="005831B9" w:rsidP="00D04385">
      <w:pPr>
        <w:spacing w:after="0" w:line="240" w:lineRule="auto"/>
      </w:pPr>
      <w:sdt>
        <w:sdtPr>
          <w:id w:val="17203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599" w:rsidRPr="00D04385">
            <w:rPr>
              <w:rFonts w:ascii="MS Gothic" w:eastAsia="MS Gothic" w:hAnsi="MS Gothic" w:hint="eastAsia"/>
            </w:rPr>
            <w:t>☐</w:t>
          </w:r>
        </w:sdtContent>
      </w:sdt>
      <w:r w:rsidR="00E36599" w:rsidRPr="00D04385">
        <w:tab/>
      </w:r>
      <w:r w:rsidR="00D04385" w:rsidRPr="00D04385">
        <w:t xml:space="preserve">ATT Gâtine - </w:t>
      </w:r>
      <w:r w:rsidR="00DB79CE" w:rsidRPr="00D04385">
        <w:t>UE de Parthenay : 6 stères</w:t>
      </w:r>
    </w:p>
    <w:p w14:paraId="159FE3BB" w14:textId="77777777" w:rsidR="00D04385" w:rsidRPr="00D04385" w:rsidRDefault="005831B9" w:rsidP="00D04385">
      <w:pPr>
        <w:spacing w:after="0" w:line="240" w:lineRule="auto"/>
      </w:pPr>
      <w:sdt>
        <w:sdtPr>
          <w:id w:val="-165036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599" w:rsidRPr="00D04385">
            <w:rPr>
              <w:rFonts w:ascii="MS Gothic" w:eastAsia="MS Gothic" w:hAnsi="MS Gothic" w:hint="eastAsia"/>
            </w:rPr>
            <w:t>☐</w:t>
          </w:r>
        </w:sdtContent>
      </w:sdt>
      <w:r w:rsidR="00E36599" w:rsidRPr="00D04385">
        <w:tab/>
      </w:r>
      <w:r w:rsidR="00D04385" w:rsidRPr="00D04385">
        <w:t xml:space="preserve">ATT Mellois et Haut val de sèvre - </w:t>
      </w:r>
      <w:r w:rsidR="00DB79CE" w:rsidRPr="00D04385">
        <w:t>UE de Sauzé-Vaussais : 8 stères</w:t>
      </w:r>
    </w:p>
    <w:p w14:paraId="5EF569E1" w14:textId="77777777" w:rsidR="00D04385" w:rsidRDefault="00D04385" w:rsidP="00D04385">
      <w:pPr>
        <w:spacing w:after="0" w:line="240" w:lineRule="auto"/>
      </w:pPr>
    </w:p>
    <w:p w14:paraId="0DE5DAB1" w14:textId="118A4C2B" w:rsidR="00EA5533" w:rsidRPr="001463F8" w:rsidRDefault="00EA5533" w:rsidP="00D04385">
      <w:pPr>
        <w:spacing w:after="0" w:line="240" w:lineRule="auto"/>
        <w:rPr>
          <w:b/>
          <w:bCs/>
        </w:rPr>
      </w:pPr>
      <w:r w:rsidRPr="001463F8">
        <w:rPr>
          <w:b/>
          <w:bCs/>
        </w:rPr>
        <w:t>MISE DE DEPART : 20 € / Stère</w:t>
      </w:r>
    </w:p>
    <w:p w14:paraId="132CC8B0" w14:textId="77777777" w:rsidR="00E36599" w:rsidRDefault="00E36599" w:rsidP="00D04385">
      <w:pPr>
        <w:spacing w:after="0" w:line="240" w:lineRule="auto"/>
      </w:pPr>
    </w:p>
    <w:p w14:paraId="1606F06E" w14:textId="0961920B" w:rsidR="00DB79CE" w:rsidRDefault="00DB79CE">
      <w:r w:rsidRPr="00DB79CE">
        <w:t>Je formule l’offre</w:t>
      </w:r>
      <w:r w:rsidR="00D04385">
        <w:t>*</w:t>
      </w:r>
      <w:r w:rsidRPr="00DB79CE">
        <w:t xml:space="preserve"> suivante, laquelle m’engage auprès </w:t>
      </w:r>
      <w:r>
        <w:t xml:space="preserve">du Département des Deux-Sèvres </w:t>
      </w:r>
      <w:r w:rsidRPr="00DB79CE">
        <w:t xml:space="preserve">: </w:t>
      </w:r>
      <w:sdt>
        <w:sdtPr>
          <w:id w:val="259112444"/>
          <w:placeholder>
            <w:docPart w:val="DefaultPlaceholder_-1854013440"/>
          </w:placeholder>
          <w:text/>
        </w:sdtPr>
        <w:sdtEndPr/>
        <w:sdtContent>
          <w:r w:rsidR="00E36599">
            <w:t>………………………………………………………</w:t>
          </w:r>
          <w:proofErr w:type="gramStart"/>
          <w:r w:rsidR="00E36599">
            <w:t>…….</w:t>
          </w:r>
          <w:proofErr w:type="gramEnd"/>
        </w:sdtContent>
      </w:sdt>
      <w:r w:rsidRPr="00DB79CE">
        <w:t>€ (</w:t>
      </w:r>
      <w:r w:rsidR="00E36599">
        <w:t>en chiffres</w:t>
      </w:r>
      <w:r w:rsidRPr="00DB79CE">
        <w:t>)</w:t>
      </w:r>
      <w:r w:rsidR="00E36599">
        <w:t xml:space="preserve"> pour le lot choisi ci-dessus.</w:t>
      </w:r>
    </w:p>
    <w:p w14:paraId="47E6343C" w14:textId="26CD12A6" w:rsidR="00DB79CE" w:rsidRPr="00D04385" w:rsidRDefault="00D04385" w:rsidP="00D04385">
      <w:pPr>
        <w:rPr>
          <w:i/>
          <w:iCs/>
          <w:sz w:val="20"/>
          <w:szCs w:val="20"/>
        </w:rPr>
      </w:pPr>
      <w:r w:rsidRPr="00D04385">
        <w:rPr>
          <w:i/>
          <w:iCs/>
          <w:sz w:val="20"/>
          <w:szCs w:val="20"/>
        </w:rPr>
        <w:t xml:space="preserve">* Offre à adresser au plus tard le </w:t>
      </w:r>
      <w:r w:rsidR="00F452D9">
        <w:rPr>
          <w:i/>
          <w:iCs/>
          <w:sz w:val="20"/>
          <w:szCs w:val="20"/>
        </w:rPr>
        <w:t>21</w:t>
      </w:r>
      <w:r w:rsidRPr="00D04385">
        <w:rPr>
          <w:i/>
          <w:iCs/>
          <w:sz w:val="20"/>
          <w:szCs w:val="20"/>
        </w:rPr>
        <w:t>/</w:t>
      </w:r>
      <w:r w:rsidR="00F452D9">
        <w:rPr>
          <w:i/>
          <w:iCs/>
          <w:sz w:val="20"/>
          <w:szCs w:val="20"/>
        </w:rPr>
        <w:t>0</w:t>
      </w:r>
      <w:r w:rsidRPr="00D04385">
        <w:rPr>
          <w:i/>
          <w:iCs/>
          <w:sz w:val="20"/>
          <w:szCs w:val="20"/>
        </w:rPr>
        <w:t>2/202</w:t>
      </w:r>
      <w:r w:rsidR="00F452D9">
        <w:rPr>
          <w:i/>
          <w:iCs/>
          <w:sz w:val="20"/>
          <w:szCs w:val="20"/>
        </w:rPr>
        <w:t>5</w:t>
      </w:r>
    </w:p>
    <w:p w14:paraId="76075875" w14:textId="70BCD0FB" w:rsidR="00DB79CE" w:rsidRDefault="00DB79CE">
      <w:r w:rsidRPr="00DB79CE">
        <w:t>Fait à</w:t>
      </w:r>
      <w:r w:rsidR="00E36599">
        <w:t xml:space="preserve"> </w:t>
      </w:r>
      <w:sdt>
        <w:sdtPr>
          <w:id w:val="954677148"/>
          <w:placeholder>
            <w:docPart w:val="DefaultPlaceholder_-1854013440"/>
          </w:placeholder>
          <w:text/>
        </w:sdtPr>
        <w:sdtEndPr/>
        <w:sdtContent>
          <w:r w:rsidR="00E36599">
            <w:t>…………………………………………</w:t>
          </w:r>
          <w:proofErr w:type="gramStart"/>
          <w:r w:rsidR="00E36599">
            <w:t>…….</w:t>
          </w:r>
          <w:proofErr w:type="gramEnd"/>
        </w:sdtContent>
      </w:sdt>
      <w:r w:rsidRPr="00DB79CE">
        <w:t xml:space="preserve">, le </w:t>
      </w:r>
      <w:sdt>
        <w:sdtPr>
          <w:id w:val="760424985"/>
          <w:placeholder>
            <w:docPart w:val="DefaultPlaceholder_-1854013440"/>
          </w:placeholder>
          <w:text/>
        </w:sdtPr>
        <w:sdtEndPr/>
        <w:sdtContent>
          <w:r w:rsidR="00E36599">
            <w:t>…………………………….</w:t>
          </w:r>
          <w:r w:rsidRPr="00DB79CE">
            <w:t>.</w:t>
          </w:r>
        </w:sdtContent>
      </w:sdt>
    </w:p>
    <w:p w14:paraId="43D0C69B" w14:textId="7ACDAE19" w:rsidR="00AB4BC6" w:rsidRDefault="00DB79CE">
      <w:r w:rsidRPr="00DB79CE">
        <w:t>Signature</w:t>
      </w:r>
    </w:p>
    <w:p w14:paraId="5345829A" w14:textId="77777777" w:rsidR="00E36599" w:rsidRDefault="00E36599"/>
    <w:p w14:paraId="009C3189" w14:textId="77777777" w:rsidR="00E36599" w:rsidRDefault="00E36599">
      <w:pPr>
        <w:pBdr>
          <w:bottom w:val="single" w:sz="6" w:space="1" w:color="auto"/>
        </w:pBdr>
      </w:pPr>
    </w:p>
    <w:p w14:paraId="4BA8637E" w14:textId="24A3A276" w:rsidR="00E36599" w:rsidRPr="00D04385" w:rsidRDefault="00E36599" w:rsidP="00E36599">
      <w:pPr>
        <w:rPr>
          <w:sz w:val="18"/>
          <w:szCs w:val="18"/>
          <w:u w:val="single"/>
        </w:rPr>
      </w:pPr>
      <w:r w:rsidRPr="00D04385">
        <w:rPr>
          <w:b/>
          <w:bCs/>
          <w:sz w:val="18"/>
          <w:szCs w:val="18"/>
          <w:u w:val="single"/>
        </w:rPr>
        <w:t>Règlement</w:t>
      </w:r>
      <w:r w:rsidRPr="00D04385">
        <w:rPr>
          <w:sz w:val="18"/>
          <w:szCs w:val="18"/>
          <w:u w:val="single"/>
        </w:rPr>
        <w:t> :</w:t>
      </w:r>
    </w:p>
    <w:p w14:paraId="6A3D014F" w14:textId="77777777" w:rsidR="00E36599" w:rsidRDefault="00E36599" w:rsidP="00D04385">
      <w:pPr>
        <w:spacing w:after="120"/>
        <w:jc w:val="both"/>
        <w:rPr>
          <w:sz w:val="18"/>
          <w:szCs w:val="18"/>
        </w:rPr>
      </w:pPr>
      <w:r w:rsidRPr="00E36599">
        <w:rPr>
          <w:sz w:val="18"/>
          <w:szCs w:val="18"/>
        </w:rPr>
        <w:t>Accès réglementé. Demande d'accès 72h avant la visite ou l'enlèvement. Toutes les opérations de démontage et d'enlèvement sont à la charge de l'adjudicataire, aucun moyen de levage ou de manutention ne pourra être mis à disposition par les services du Département.</w:t>
      </w:r>
    </w:p>
    <w:p w14:paraId="4E4F7E91" w14:textId="648B6839" w:rsidR="00E36599" w:rsidRPr="00E36599" w:rsidRDefault="00E36599" w:rsidP="00D04385">
      <w:pPr>
        <w:spacing w:after="120"/>
        <w:jc w:val="both"/>
        <w:rPr>
          <w:sz w:val="18"/>
          <w:szCs w:val="18"/>
        </w:rPr>
      </w:pPr>
      <w:r w:rsidRPr="00E36599">
        <w:rPr>
          <w:sz w:val="18"/>
          <w:szCs w:val="18"/>
        </w:rPr>
        <w:t>L</w:t>
      </w:r>
      <w:r>
        <w:rPr>
          <w:sz w:val="18"/>
          <w:szCs w:val="18"/>
        </w:rPr>
        <w:t>e</w:t>
      </w:r>
      <w:r w:rsidRPr="00E36599">
        <w:rPr>
          <w:sz w:val="18"/>
          <w:szCs w:val="18"/>
        </w:rPr>
        <w:t xml:space="preserve"> process de la présente vente est le suivant : une fois le rendez-vous de visite sur place fix</w:t>
      </w:r>
      <w:r>
        <w:rPr>
          <w:sz w:val="18"/>
          <w:szCs w:val="18"/>
        </w:rPr>
        <w:t>é,</w:t>
      </w:r>
      <w:r w:rsidRPr="00E36599">
        <w:rPr>
          <w:sz w:val="18"/>
          <w:szCs w:val="18"/>
        </w:rPr>
        <w:t xml:space="preserve"> l’enchérisseur remplira un document précisant </w:t>
      </w:r>
      <w:r>
        <w:rPr>
          <w:sz w:val="18"/>
          <w:szCs w:val="18"/>
        </w:rPr>
        <w:t>s</w:t>
      </w:r>
      <w:r w:rsidRPr="00E36599">
        <w:rPr>
          <w:sz w:val="18"/>
          <w:szCs w:val="18"/>
        </w:rPr>
        <w:t xml:space="preserve">es coordonnées, </w:t>
      </w:r>
      <w:r w:rsidR="001463F8">
        <w:rPr>
          <w:sz w:val="18"/>
          <w:szCs w:val="18"/>
        </w:rPr>
        <w:t xml:space="preserve">le lot envisagé </w:t>
      </w:r>
      <w:r w:rsidRPr="00E36599">
        <w:rPr>
          <w:sz w:val="18"/>
          <w:szCs w:val="18"/>
        </w:rPr>
        <w:t>et le montant de son offre</w:t>
      </w:r>
      <w:r>
        <w:rPr>
          <w:sz w:val="18"/>
          <w:szCs w:val="18"/>
        </w:rPr>
        <w:t>.</w:t>
      </w:r>
    </w:p>
    <w:p w14:paraId="688DCA5C" w14:textId="5EE3A881" w:rsidR="00E36599" w:rsidRDefault="00E36599" w:rsidP="00D04385">
      <w:pPr>
        <w:spacing w:after="120"/>
        <w:jc w:val="both"/>
        <w:rPr>
          <w:sz w:val="18"/>
          <w:szCs w:val="18"/>
        </w:rPr>
      </w:pPr>
      <w:r w:rsidRPr="00E36599">
        <w:rPr>
          <w:sz w:val="18"/>
          <w:szCs w:val="18"/>
        </w:rPr>
        <w:t>Un fois la vente clôturée</w:t>
      </w:r>
      <w:r w:rsidR="001463F8">
        <w:rPr>
          <w:sz w:val="18"/>
          <w:szCs w:val="18"/>
        </w:rPr>
        <w:t>,</w:t>
      </w:r>
      <w:r w:rsidRPr="00E36599">
        <w:rPr>
          <w:sz w:val="18"/>
          <w:szCs w:val="18"/>
        </w:rPr>
        <w:t xml:space="preserve"> seul</w:t>
      </w:r>
      <w:r w:rsidR="00D04385">
        <w:rPr>
          <w:sz w:val="18"/>
          <w:szCs w:val="18"/>
        </w:rPr>
        <w:t>es</w:t>
      </w:r>
      <w:r w:rsidRPr="00E36599">
        <w:rPr>
          <w:sz w:val="18"/>
          <w:szCs w:val="18"/>
        </w:rPr>
        <w:t xml:space="preserve"> les offres les plus élevées emporteront la vente. Les enchérisseurs retenus se verront contacté</w:t>
      </w:r>
      <w:r w:rsidR="00D04385">
        <w:rPr>
          <w:sz w:val="18"/>
          <w:szCs w:val="18"/>
        </w:rPr>
        <w:t>s</w:t>
      </w:r>
      <w:r w:rsidRPr="00E36599">
        <w:rPr>
          <w:sz w:val="18"/>
          <w:szCs w:val="18"/>
        </w:rPr>
        <w:t xml:space="preserve"> par les services du Département pour venir chercher et enlever leur lot, avant le </w:t>
      </w:r>
      <w:r w:rsidR="00F452D9">
        <w:rPr>
          <w:sz w:val="18"/>
          <w:szCs w:val="18"/>
        </w:rPr>
        <w:t>28 mars</w:t>
      </w:r>
      <w:r w:rsidRPr="00E36599">
        <w:rPr>
          <w:sz w:val="18"/>
          <w:szCs w:val="18"/>
        </w:rPr>
        <w:t xml:space="preserve"> 2025.</w:t>
      </w:r>
    </w:p>
    <w:p w14:paraId="141CB182" w14:textId="7798063A" w:rsidR="00C957CA" w:rsidRPr="00F25840" w:rsidRDefault="00D04385" w:rsidP="00962D69">
      <w:pPr>
        <w:jc w:val="center"/>
        <w:rPr>
          <w:sz w:val="18"/>
          <w:szCs w:val="18"/>
        </w:rPr>
      </w:pPr>
      <w:r w:rsidRPr="00D04385">
        <w:rPr>
          <w:b/>
          <w:bCs/>
          <w:sz w:val="18"/>
          <w:szCs w:val="18"/>
        </w:rPr>
        <w:t xml:space="preserve">Formulaire d’offre à envoyer à l’adresse électronique suivante : </w:t>
      </w:r>
      <w:hyperlink r:id="rId6" w:history="1">
        <w:r w:rsidR="002F088B" w:rsidRPr="00ED6FF9">
          <w:rPr>
            <w:rStyle w:val="Lienhypertexte"/>
            <w:b/>
            <w:bCs/>
            <w:sz w:val="18"/>
            <w:szCs w:val="18"/>
          </w:rPr>
          <w:t>service-gestion-de-la-route@deux-sevres.fr</w:t>
        </w:r>
      </w:hyperlink>
    </w:p>
    <w:sectPr w:rsidR="00C957CA" w:rsidRPr="00F25840" w:rsidSect="00E3659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58FF"/>
    <w:multiLevelType w:val="hybridMultilevel"/>
    <w:tmpl w:val="CB40F33C"/>
    <w:lvl w:ilvl="0" w:tplc="A508A50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44F27"/>
    <w:multiLevelType w:val="hybridMultilevel"/>
    <w:tmpl w:val="58C63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4355"/>
    <w:multiLevelType w:val="hybridMultilevel"/>
    <w:tmpl w:val="F920FDBC"/>
    <w:lvl w:ilvl="0" w:tplc="065692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31BF6"/>
    <w:multiLevelType w:val="hybridMultilevel"/>
    <w:tmpl w:val="E68AF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52879"/>
    <w:multiLevelType w:val="hybridMultilevel"/>
    <w:tmpl w:val="D2FC8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E0D69"/>
    <w:multiLevelType w:val="hybridMultilevel"/>
    <w:tmpl w:val="87822834"/>
    <w:lvl w:ilvl="0" w:tplc="5C5CB78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960"/>
    <w:multiLevelType w:val="hybridMultilevel"/>
    <w:tmpl w:val="F31638EA"/>
    <w:lvl w:ilvl="0" w:tplc="EECA3B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B7534"/>
    <w:multiLevelType w:val="hybridMultilevel"/>
    <w:tmpl w:val="6AD4B872"/>
    <w:lvl w:ilvl="0" w:tplc="A462E7A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533216">
    <w:abstractNumId w:val="6"/>
  </w:num>
  <w:num w:numId="2" w16cid:durableId="840505153">
    <w:abstractNumId w:val="0"/>
  </w:num>
  <w:num w:numId="3" w16cid:durableId="1502041469">
    <w:abstractNumId w:val="7"/>
  </w:num>
  <w:num w:numId="4" w16cid:durableId="921917423">
    <w:abstractNumId w:val="5"/>
  </w:num>
  <w:num w:numId="5" w16cid:durableId="476846518">
    <w:abstractNumId w:val="2"/>
  </w:num>
  <w:num w:numId="6" w16cid:durableId="708141323">
    <w:abstractNumId w:val="4"/>
  </w:num>
  <w:num w:numId="7" w16cid:durableId="1002858240">
    <w:abstractNumId w:val="3"/>
  </w:num>
  <w:num w:numId="8" w16cid:durableId="1252855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LWex/5qDp5ZP9Adb1ggix3/SP5jFNJDcdiJYkIthy56ixztT0P0eGQxDitArSXT3Ylm5l+3RHXfq6nJrrG6Iw==" w:salt="C+WzQEw6NxBaJgQ7CfmcJ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CE"/>
    <w:rsid w:val="00036ACA"/>
    <w:rsid w:val="000D1997"/>
    <w:rsid w:val="001463F8"/>
    <w:rsid w:val="00152B23"/>
    <w:rsid w:val="001F2B3D"/>
    <w:rsid w:val="002F088B"/>
    <w:rsid w:val="00367161"/>
    <w:rsid w:val="005831B9"/>
    <w:rsid w:val="007C0FE0"/>
    <w:rsid w:val="007E547E"/>
    <w:rsid w:val="008E4FFA"/>
    <w:rsid w:val="00962D69"/>
    <w:rsid w:val="00AB4BC6"/>
    <w:rsid w:val="00C957CA"/>
    <w:rsid w:val="00D04385"/>
    <w:rsid w:val="00DB79CE"/>
    <w:rsid w:val="00E30BAB"/>
    <w:rsid w:val="00E36599"/>
    <w:rsid w:val="00EA5533"/>
    <w:rsid w:val="00F25840"/>
    <w:rsid w:val="00F452D9"/>
    <w:rsid w:val="00F54152"/>
    <w:rsid w:val="00F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978C"/>
  <w15:chartTrackingRefBased/>
  <w15:docId w15:val="{C3EFD435-A14E-4D5B-B057-B8374507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7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7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7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7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7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7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7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7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7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7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7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7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79C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79C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79C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79C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79C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79C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7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7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7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7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7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79C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79C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79C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7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79C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79CE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E36599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2F088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0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-gestion-de-la-route@deux-sevre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206B90-9BBE-4A9C-9291-355C32526F13}"/>
      </w:docPartPr>
      <w:docPartBody>
        <w:p w:rsidR="006B0C42" w:rsidRDefault="00A03B07">
          <w:r w:rsidRPr="005F2B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07"/>
    <w:rsid w:val="000D1997"/>
    <w:rsid w:val="00152B23"/>
    <w:rsid w:val="00367161"/>
    <w:rsid w:val="0059488F"/>
    <w:rsid w:val="00663AA7"/>
    <w:rsid w:val="006B0C42"/>
    <w:rsid w:val="007E547E"/>
    <w:rsid w:val="00A03B07"/>
    <w:rsid w:val="00A5338C"/>
    <w:rsid w:val="00D41B7D"/>
    <w:rsid w:val="00E3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03B0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BONNIN</dc:creator>
  <cp:keywords/>
  <dc:description/>
  <cp:lastModifiedBy>Antoine GUIET</cp:lastModifiedBy>
  <cp:revision>2</cp:revision>
  <cp:lastPrinted>2024-12-13T11:14:00Z</cp:lastPrinted>
  <dcterms:created xsi:type="dcterms:W3CDTF">2025-01-23T12:56:00Z</dcterms:created>
  <dcterms:modified xsi:type="dcterms:W3CDTF">2025-01-23T12:56:00Z</dcterms:modified>
</cp:coreProperties>
</file>