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6EF26" w14:textId="64E04505" w:rsidR="00544BAC" w:rsidRDefault="000F3EAD" w:rsidP="00544BAC">
      <w:pPr>
        <w:spacing w:line="480" w:lineRule="auto"/>
        <w:jc w:val="center"/>
        <w:rPr>
          <w:rFonts w:ascii="Segoe UI Light" w:hAnsi="Segoe UI Light" w:cs="Segoe UI Light"/>
          <w:b/>
          <w:bCs/>
          <w:noProof/>
          <w:color w:val="1A7DAA"/>
          <w:sz w:val="40"/>
          <w:szCs w:val="40"/>
        </w:rPr>
      </w:pPr>
      <w:r>
        <w:rPr>
          <w:rFonts w:ascii="Segoe UI Light" w:hAnsi="Segoe UI Light" w:cs="Segoe UI Light"/>
          <w:b/>
          <w:bCs/>
          <w:noProof/>
          <w:color w:val="1A7DAA"/>
          <w:sz w:val="44"/>
          <w:szCs w:val="44"/>
        </w:rPr>
        <mc:AlternateContent>
          <mc:Choice Requires="wps">
            <w:drawing>
              <wp:anchor distT="0" distB="0" distL="114300" distR="114300" simplePos="0" relativeHeight="251661312" behindDoc="0" locked="0" layoutInCell="1" allowOverlap="1" wp14:anchorId="0AC4B885" wp14:editId="140B3057">
                <wp:simplePos x="0" y="0"/>
                <wp:positionH relativeFrom="column">
                  <wp:posOffset>5367020</wp:posOffset>
                </wp:positionH>
                <wp:positionV relativeFrom="paragraph">
                  <wp:posOffset>-1294130</wp:posOffset>
                </wp:positionV>
                <wp:extent cx="1209675" cy="314325"/>
                <wp:effectExtent l="0" t="0" r="0" b="0"/>
                <wp:wrapNone/>
                <wp:docPr id="905786991" name="Zone de texte 1"/>
                <wp:cNvGraphicFramePr/>
                <a:graphic xmlns:a="http://schemas.openxmlformats.org/drawingml/2006/main">
                  <a:graphicData uri="http://schemas.microsoft.com/office/word/2010/wordprocessingShape">
                    <wps:wsp>
                      <wps:cNvSpPr txBox="1"/>
                      <wps:spPr>
                        <a:xfrm>
                          <a:off x="0" y="0"/>
                          <a:ext cx="1209675" cy="314325"/>
                        </a:xfrm>
                        <a:prstGeom prst="rect">
                          <a:avLst/>
                        </a:prstGeom>
                        <a:noFill/>
                        <a:ln w="6350">
                          <a:noFill/>
                        </a:ln>
                      </wps:spPr>
                      <wps:txbx>
                        <w:txbxContent>
                          <w:p w14:paraId="3EC8DD1E" w14:textId="0BF76224" w:rsidR="000F3EAD" w:rsidRDefault="000F3EAD">
                            <w: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C4B885" id="_x0000_t202" coordsize="21600,21600" o:spt="202" path="m,l,21600r21600,l21600,xe">
                <v:stroke joinstyle="miter"/>
                <v:path gradientshapeok="t" o:connecttype="rect"/>
              </v:shapetype>
              <v:shape id="Zone de texte 1" o:spid="_x0000_s1026" type="#_x0000_t202" style="position:absolute;left:0;text-align:left;margin-left:422.6pt;margin-top:-101.9pt;width:95.2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R/FgIAACw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" filled="f" stroked="f" strokeweight=".5pt">
                <v:textbox>
                  <w:txbxContent>
                    <w:p w14:paraId="3EC8DD1E" w14:textId="0BF76224" w:rsidR="000F3EAD" w:rsidRDefault="000F3EAD">
                      <w:r>
                        <w:t>Annexe 1</w:t>
                      </w:r>
                    </w:p>
                  </w:txbxContent>
                </v:textbox>
              </v:shape>
            </w:pict>
          </mc:Fallback>
        </mc:AlternateContent>
      </w:r>
      <w:r w:rsidR="00885B46" w:rsidRPr="00B43230">
        <w:rPr>
          <w:rFonts w:ascii="Segoe UI Light" w:hAnsi="Segoe UI Light" w:cs="Segoe UI Light"/>
          <w:b/>
          <w:bCs/>
          <w:noProof/>
          <w:color w:val="1A7DAA"/>
          <w:sz w:val="44"/>
          <w:szCs w:val="44"/>
        </w:rPr>
        <w:drawing>
          <wp:anchor distT="0" distB="0" distL="114300" distR="114300" simplePos="0" relativeHeight="251658240" behindDoc="1" locked="0" layoutInCell="1" allowOverlap="1" wp14:anchorId="509CA659" wp14:editId="7035F212">
            <wp:simplePos x="0" y="0"/>
            <wp:positionH relativeFrom="page">
              <wp:align>left</wp:align>
            </wp:positionH>
            <wp:positionV relativeFrom="paragraph">
              <wp:posOffset>-1356995</wp:posOffset>
            </wp:positionV>
            <wp:extent cx="7548824" cy="10677525"/>
            <wp:effectExtent l="0" t="0" r="0" b="0"/>
            <wp:wrapNone/>
            <wp:docPr id="17470096" name="Image 1" descr="Une image contenant capture d’écran,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096" name="Image 1" descr="Une image contenant capture d’écran, texte, logo, Graph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bookmarkStart w:id="0" w:name="_Hlk218594377"/>
      <w:r w:rsidR="00544BAC">
        <w:rPr>
          <w:rFonts w:ascii="Segoe UI Light" w:hAnsi="Segoe UI Light" w:cs="Segoe UI Light"/>
          <w:b/>
          <w:bCs/>
          <w:noProof/>
          <w:color w:val="1A7DAA"/>
          <w:sz w:val="44"/>
          <w:szCs w:val="44"/>
        </w:rPr>
        <w:t>Appel à candidature</w:t>
      </w:r>
      <w:r w:rsidR="0086783D">
        <w:rPr>
          <w:rFonts w:ascii="Segoe UI Light" w:hAnsi="Segoe UI Light" w:cs="Segoe UI Light"/>
          <w:b/>
          <w:bCs/>
          <w:noProof/>
          <w:color w:val="1A7DAA"/>
          <w:sz w:val="44"/>
          <w:szCs w:val="44"/>
        </w:rPr>
        <w:t>s</w:t>
      </w:r>
      <w:r w:rsidR="00544BAC" w:rsidRPr="002A563A">
        <w:rPr>
          <w:rFonts w:ascii="Segoe UI Light" w:hAnsi="Segoe UI Light" w:cs="Segoe UI Light"/>
          <w:b/>
          <w:bCs/>
          <w:noProof/>
          <w:color w:val="1A7DAA"/>
          <w:sz w:val="40"/>
          <w:szCs w:val="40"/>
        </w:rPr>
        <w:t xml:space="preserve"> </w:t>
      </w:r>
      <w:r w:rsidR="00544BAC">
        <w:rPr>
          <w:rFonts w:ascii="Segoe UI Light" w:hAnsi="Segoe UI Light" w:cs="Segoe UI Light"/>
          <w:b/>
          <w:bCs/>
          <w:noProof/>
          <w:color w:val="1A7DAA"/>
          <w:sz w:val="40"/>
          <w:szCs w:val="40"/>
        </w:rPr>
        <w:t>2026</w:t>
      </w:r>
    </w:p>
    <w:p w14:paraId="661E64F7" w14:textId="749D51EA" w:rsidR="00885B46" w:rsidRPr="00B43230" w:rsidRDefault="00544BAC" w:rsidP="00544BAC">
      <w:pPr>
        <w:spacing w:line="480" w:lineRule="auto"/>
        <w:jc w:val="center"/>
        <w:rPr>
          <w:rFonts w:ascii="Segoe UI Light" w:hAnsi="Segoe UI Light" w:cs="Segoe UI Light"/>
          <w:noProof/>
        </w:rPr>
      </w:pPr>
      <w:r>
        <w:rPr>
          <w:rFonts w:ascii="Segoe UI Light" w:hAnsi="Segoe UI Light" w:cs="Segoe UI Light"/>
          <w:b/>
          <w:bCs/>
          <w:noProof/>
          <w:color w:val="1A7DAA"/>
          <w:sz w:val="40"/>
          <w:szCs w:val="40"/>
        </w:rPr>
        <w:t>AVIS</w:t>
      </w:r>
      <w:bookmarkEnd w:id="0"/>
    </w:p>
    <w:p w14:paraId="5AE2EE79" w14:textId="77777777" w:rsidR="00544BAC" w:rsidRDefault="00544BAC" w:rsidP="00544BAC">
      <w:pPr>
        <w:jc w:val="center"/>
        <w:rPr>
          <w:rFonts w:ascii="Segoe UI Light" w:hAnsi="Segoe UI Light" w:cs="Segoe UI Light"/>
          <w:b/>
          <w:bCs/>
          <w:noProof/>
          <w:color w:val="1A7DAA"/>
          <w:sz w:val="28"/>
          <w:szCs w:val="28"/>
        </w:rPr>
      </w:pPr>
      <w:r w:rsidRPr="00544BAC">
        <w:rPr>
          <w:rFonts w:ascii="Segoe UI Light" w:hAnsi="Segoe UI Light" w:cs="Segoe UI Light"/>
          <w:b/>
          <w:bCs/>
          <w:noProof/>
          <w:color w:val="1A7DAA"/>
          <w:sz w:val="28"/>
          <w:szCs w:val="28"/>
        </w:rPr>
        <w:t xml:space="preserve">Identification de 30 places d’EHPAD </w:t>
      </w:r>
    </w:p>
    <w:p w14:paraId="0ABEC0AD" w14:textId="77777777" w:rsidR="00544BAC" w:rsidRDefault="00544BAC" w:rsidP="00544BAC">
      <w:pPr>
        <w:jc w:val="center"/>
        <w:rPr>
          <w:rFonts w:ascii="Segoe UI Light" w:hAnsi="Segoe UI Light" w:cs="Segoe UI Light"/>
          <w:b/>
          <w:bCs/>
          <w:noProof/>
          <w:color w:val="1A7DAA"/>
          <w:sz w:val="28"/>
          <w:szCs w:val="28"/>
        </w:rPr>
      </w:pPr>
      <w:r w:rsidRPr="00544BAC">
        <w:rPr>
          <w:rFonts w:ascii="Segoe UI Light" w:hAnsi="Segoe UI Light" w:cs="Segoe UI Light"/>
          <w:b/>
          <w:bCs/>
          <w:noProof/>
          <w:color w:val="1A7DAA"/>
          <w:sz w:val="28"/>
          <w:szCs w:val="28"/>
        </w:rPr>
        <w:t xml:space="preserve">pour personnes en situation de handicap vieillissantes </w:t>
      </w:r>
    </w:p>
    <w:p w14:paraId="678ECB8F" w14:textId="4EE38DAB" w:rsidR="00885B46" w:rsidRPr="00544BAC" w:rsidRDefault="00544BAC" w:rsidP="00544BAC">
      <w:pPr>
        <w:jc w:val="center"/>
        <w:rPr>
          <w:rFonts w:ascii="Segoe UI Light" w:hAnsi="Segoe UI Light" w:cs="Segoe UI Light"/>
          <w:b/>
          <w:bCs/>
          <w:noProof/>
          <w:color w:val="1A7DAA"/>
          <w:sz w:val="28"/>
          <w:szCs w:val="28"/>
        </w:rPr>
      </w:pPr>
      <w:r w:rsidRPr="00544BAC">
        <w:rPr>
          <w:rFonts w:ascii="Segoe UI Light" w:hAnsi="Segoe UI Light" w:cs="Segoe UI Light"/>
          <w:b/>
          <w:bCs/>
          <w:noProof/>
          <w:color w:val="1A7DAA"/>
          <w:sz w:val="28"/>
          <w:szCs w:val="28"/>
        </w:rPr>
        <w:t>par transformation de places existantes sur le département des Deux-Sèvres</w:t>
      </w:r>
    </w:p>
    <w:p w14:paraId="77B1E551" w14:textId="77777777" w:rsidR="00544BAC" w:rsidRDefault="00544BAC">
      <w:pPr>
        <w:rPr>
          <w:noProof/>
        </w:rPr>
      </w:pPr>
    </w:p>
    <w:p w14:paraId="7CE0998F" w14:textId="659CE7E9" w:rsidR="00885B46" w:rsidRDefault="00885869">
      <w:pPr>
        <w:rPr>
          <w:noProof/>
        </w:rPr>
      </w:pPr>
      <w:r>
        <w:rPr>
          <w:noProof/>
        </w:rPr>
        <w:drawing>
          <wp:anchor distT="0" distB="0" distL="114300" distR="114300" simplePos="0" relativeHeight="251660288" behindDoc="0" locked="0" layoutInCell="1" allowOverlap="1" wp14:anchorId="3EBACE99" wp14:editId="7CBBB1F8">
            <wp:simplePos x="0" y="0"/>
            <wp:positionH relativeFrom="margin">
              <wp:align>center</wp:align>
            </wp:positionH>
            <wp:positionV relativeFrom="paragraph">
              <wp:posOffset>231140</wp:posOffset>
            </wp:positionV>
            <wp:extent cx="3648075" cy="3648075"/>
            <wp:effectExtent l="0" t="0" r="0" b="0"/>
            <wp:wrapNone/>
            <wp:docPr id="1645779335" name="Image 8" descr="Une image contenant roue, chaussures, habits,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79335" name="Image 8" descr="Une image contenant roue, chaussures, habits, dessin humoristique&#10;&#10;Description générée automatiquement"/>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48075" cy="3648075"/>
                    </a:xfrm>
                    <a:prstGeom prst="rect">
                      <a:avLst/>
                    </a:prstGeom>
                  </pic:spPr>
                </pic:pic>
              </a:graphicData>
            </a:graphic>
            <wp14:sizeRelH relativeFrom="page">
              <wp14:pctWidth>0</wp14:pctWidth>
            </wp14:sizeRelH>
            <wp14:sizeRelV relativeFrom="page">
              <wp14:pctHeight>0</wp14:pctHeight>
            </wp14:sizeRelV>
          </wp:anchor>
        </w:drawing>
      </w:r>
    </w:p>
    <w:p w14:paraId="193B29A4" w14:textId="4A161623" w:rsidR="00885B46" w:rsidRDefault="00885B46">
      <w:pPr>
        <w:rPr>
          <w:noProof/>
        </w:rPr>
      </w:pPr>
    </w:p>
    <w:p w14:paraId="12E791C1" w14:textId="0D7F9042" w:rsidR="00885B46" w:rsidRDefault="00885B46">
      <w:pPr>
        <w:rPr>
          <w:noProof/>
        </w:rPr>
      </w:pPr>
    </w:p>
    <w:p w14:paraId="246966A4" w14:textId="562D139F" w:rsidR="00885B46" w:rsidRDefault="00885B46">
      <w:pPr>
        <w:rPr>
          <w:noProof/>
        </w:rPr>
      </w:pPr>
    </w:p>
    <w:p w14:paraId="03B3CEEC" w14:textId="29282950" w:rsidR="00885B46" w:rsidRDefault="00885B46">
      <w:pPr>
        <w:rPr>
          <w:noProof/>
        </w:rPr>
      </w:pPr>
    </w:p>
    <w:p w14:paraId="778791F5" w14:textId="4254C19A" w:rsidR="00885B46" w:rsidRDefault="00885B46">
      <w:pPr>
        <w:rPr>
          <w:noProof/>
        </w:rPr>
      </w:pPr>
    </w:p>
    <w:p w14:paraId="7C1C9360" w14:textId="3CE984EA" w:rsidR="00885B46" w:rsidRDefault="00885B46">
      <w:pPr>
        <w:rPr>
          <w:noProof/>
        </w:rPr>
      </w:pPr>
    </w:p>
    <w:p w14:paraId="3D99C85B" w14:textId="61B4A3A5" w:rsidR="00885B46" w:rsidRDefault="00885B46">
      <w:pPr>
        <w:rPr>
          <w:noProof/>
        </w:rPr>
      </w:pPr>
    </w:p>
    <w:p w14:paraId="7D608278" w14:textId="77777777" w:rsidR="00885B46" w:rsidRDefault="00885B46">
      <w:pPr>
        <w:rPr>
          <w:noProof/>
        </w:rPr>
      </w:pPr>
    </w:p>
    <w:p w14:paraId="3D0169C5" w14:textId="14192B7A" w:rsidR="00885B46" w:rsidRDefault="00885B46">
      <w:pPr>
        <w:rPr>
          <w:noProof/>
        </w:rPr>
      </w:pPr>
    </w:p>
    <w:p w14:paraId="0CB10AA5" w14:textId="38537DE8" w:rsidR="00885B46" w:rsidRDefault="00885B46">
      <w:pPr>
        <w:rPr>
          <w:noProof/>
        </w:rPr>
      </w:pPr>
    </w:p>
    <w:p w14:paraId="2768CBFE" w14:textId="77908879" w:rsidR="00885B46" w:rsidRDefault="00885B46">
      <w:pPr>
        <w:rPr>
          <w:noProof/>
        </w:rPr>
      </w:pPr>
    </w:p>
    <w:p w14:paraId="4DBDA2DD" w14:textId="016E5D19" w:rsidR="00885B46" w:rsidRDefault="00885B46">
      <w:pPr>
        <w:rPr>
          <w:noProof/>
        </w:rPr>
      </w:pPr>
    </w:p>
    <w:p w14:paraId="37EA5217" w14:textId="563588EE" w:rsidR="00885B46" w:rsidRDefault="00885B46">
      <w:pPr>
        <w:rPr>
          <w:noProof/>
        </w:rPr>
      </w:pPr>
    </w:p>
    <w:p w14:paraId="2DDDAA4E" w14:textId="7A3C250D" w:rsidR="00885869" w:rsidRPr="00885B46" w:rsidRDefault="00885869" w:rsidP="00885869">
      <w:pPr>
        <w:jc w:val="both"/>
        <w:rPr>
          <w:rFonts w:ascii="Segoe UI Light" w:hAnsi="Segoe UI Light" w:cs="Segoe UI Light"/>
          <w:sz w:val="22"/>
          <w:szCs w:val="22"/>
        </w:rPr>
      </w:pPr>
      <w:r w:rsidRPr="00885B46">
        <w:rPr>
          <w:rFonts w:ascii="Segoe UI Light" w:hAnsi="Segoe UI Light" w:cs="Segoe UI Light"/>
          <w:sz w:val="22"/>
          <w:szCs w:val="22"/>
        </w:rPr>
        <w:t xml:space="preserve">Date de publication : </w:t>
      </w:r>
      <w:r w:rsidR="00FB0885">
        <w:rPr>
          <w:rFonts w:ascii="Segoe UI Light" w:hAnsi="Segoe UI Light" w:cs="Segoe UI Light"/>
          <w:sz w:val="22"/>
          <w:szCs w:val="22"/>
        </w:rPr>
        <w:t>04/05/2026</w:t>
      </w:r>
    </w:p>
    <w:p w14:paraId="2BDB39BF" w14:textId="65F5D8C8" w:rsidR="00885869" w:rsidRPr="00885B46" w:rsidRDefault="00885869" w:rsidP="00885869">
      <w:pPr>
        <w:jc w:val="both"/>
        <w:rPr>
          <w:rFonts w:ascii="Segoe UI Light" w:hAnsi="Segoe UI Light" w:cs="Segoe UI Light"/>
          <w:sz w:val="22"/>
          <w:szCs w:val="22"/>
        </w:rPr>
      </w:pPr>
      <w:r w:rsidRPr="00885B46">
        <w:rPr>
          <w:rFonts w:ascii="Segoe UI Light" w:hAnsi="Segoe UI Light" w:cs="Segoe UI Light"/>
          <w:sz w:val="22"/>
          <w:szCs w:val="22"/>
        </w:rPr>
        <w:t xml:space="preserve">Date limite de réception des dossiers de candidature : </w:t>
      </w:r>
      <w:r w:rsidR="00FB0885">
        <w:rPr>
          <w:rFonts w:ascii="Segoe UI Light" w:hAnsi="Segoe UI Light" w:cs="Segoe UI Light"/>
          <w:sz w:val="22"/>
          <w:szCs w:val="22"/>
        </w:rPr>
        <w:t>10</w:t>
      </w:r>
      <w:r w:rsidRPr="00885B46">
        <w:rPr>
          <w:rFonts w:ascii="Segoe UI Light" w:hAnsi="Segoe UI Light" w:cs="Segoe UI Light"/>
          <w:sz w:val="22"/>
          <w:szCs w:val="22"/>
        </w:rPr>
        <w:t>/0</w:t>
      </w:r>
      <w:r w:rsidR="00FB0885">
        <w:rPr>
          <w:rFonts w:ascii="Segoe UI Light" w:hAnsi="Segoe UI Light" w:cs="Segoe UI Light"/>
          <w:sz w:val="22"/>
          <w:szCs w:val="22"/>
        </w:rPr>
        <w:t>6</w:t>
      </w:r>
      <w:r w:rsidRPr="00885B46">
        <w:rPr>
          <w:rFonts w:ascii="Segoe UI Light" w:hAnsi="Segoe UI Light" w:cs="Segoe UI Light"/>
          <w:sz w:val="22"/>
          <w:szCs w:val="22"/>
        </w:rPr>
        <w:t>/202</w:t>
      </w:r>
      <w:r w:rsidR="00FB0885">
        <w:rPr>
          <w:rFonts w:ascii="Segoe UI Light" w:hAnsi="Segoe UI Light" w:cs="Segoe UI Light"/>
          <w:sz w:val="22"/>
          <w:szCs w:val="22"/>
        </w:rPr>
        <w:t>6</w:t>
      </w:r>
    </w:p>
    <w:p w14:paraId="139AD22A" w14:textId="238A591C" w:rsidR="00885B46" w:rsidRDefault="00856C88">
      <w:pPr>
        <w:rPr>
          <w:noProof/>
        </w:rPr>
      </w:pPr>
      <w:r>
        <w:rPr>
          <w:noProof/>
        </w:rPr>
        <w:drawing>
          <wp:anchor distT="0" distB="0" distL="114300" distR="114300" simplePos="0" relativeHeight="251659264" behindDoc="0" locked="0" layoutInCell="1" allowOverlap="1" wp14:anchorId="0262821E" wp14:editId="0D894298">
            <wp:simplePos x="0" y="0"/>
            <wp:positionH relativeFrom="margin">
              <wp:align>left</wp:align>
            </wp:positionH>
            <wp:positionV relativeFrom="paragraph">
              <wp:posOffset>6276</wp:posOffset>
            </wp:positionV>
            <wp:extent cx="2695575" cy="1804670"/>
            <wp:effectExtent l="0" t="0" r="9525" b="5080"/>
            <wp:wrapNone/>
            <wp:docPr id="1923381341" name="Image 2"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81341" name="Image 2" descr="Une image contenant texte, Police, capture d’écran, logo&#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2695575" cy="1804670"/>
                    </a:xfrm>
                    <a:prstGeom prst="rect">
                      <a:avLst/>
                    </a:prstGeom>
                  </pic:spPr>
                </pic:pic>
              </a:graphicData>
            </a:graphic>
            <wp14:sizeRelH relativeFrom="page">
              <wp14:pctWidth>0</wp14:pctWidth>
            </wp14:sizeRelH>
            <wp14:sizeRelV relativeFrom="page">
              <wp14:pctHeight>0</wp14:pctHeight>
            </wp14:sizeRelV>
          </wp:anchor>
        </w:drawing>
      </w:r>
    </w:p>
    <w:p w14:paraId="676C03C3" w14:textId="32F85F21" w:rsidR="00B43230" w:rsidRDefault="00B43230">
      <w:pPr>
        <w:rPr>
          <w:noProof/>
        </w:rPr>
      </w:pPr>
    </w:p>
    <w:p w14:paraId="6B429A4A" w14:textId="4F2FD20C" w:rsidR="00B43230" w:rsidRDefault="00B43230">
      <w:pPr>
        <w:rPr>
          <w:noProof/>
        </w:rPr>
      </w:pPr>
    </w:p>
    <w:p w14:paraId="4C1846B1" w14:textId="4460C88F" w:rsidR="00B43230" w:rsidRDefault="00B43230">
      <w:pPr>
        <w:rPr>
          <w:noProof/>
        </w:rPr>
      </w:pPr>
    </w:p>
    <w:p w14:paraId="48F55733" w14:textId="77777777" w:rsidR="00B43230" w:rsidRDefault="00B43230">
      <w:pPr>
        <w:rPr>
          <w:noProof/>
        </w:rPr>
        <w:sectPr w:rsidR="00B43230" w:rsidSect="00B43230">
          <w:headerReference w:type="even" r:id="rId14"/>
          <w:headerReference w:type="default" r:id="rId15"/>
          <w:footerReference w:type="even" r:id="rId16"/>
          <w:footerReference w:type="default" r:id="rId17"/>
          <w:headerReference w:type="first" r:id="rId18"/>
          <w:footerReference w:type="first" r:id="rId19"/>
          <w:pgSz w:w="11906" w:h="16838" w:code="9"/>
          <w:pgMar w:top="2143" w:right="1418" w:bottom="1418" w:left="1418" w:header="709" w:footer="709" w:gutter="0"/>
          <w:cols w:space="708"/>
          <w:titlePg/>
          <w:docGrid w:linePitch="360"/>
        </w:sectPr>
      </w:pPr>
    </w:p>
    <w:p w14:paraId="084B5D74" w14:textId="611EF921" w:rsidR="00885B46" w:rsidRPr="00885B46" w:rsidRDefault="00885B46" w:rsidP="00B43230">
      <w:pPr>
        <w:pStyle w:val="Titre1"/>
      </w:pPr>
      <w:r>
        <w:lastRenderedPageBreak/>
        <w:t xml:space="preserve">1 - </w:t>
      </w:r>
      <w:r w:rsidRPr="00885B46">
        <w:t>Qualité et adresse des autorités compétentes pour délivrer l’autorisation</w:t>
      </w:r>
    </w:p>
    <w:p w14:paraId="4E4CD70C" w14:textId="3606BAC6" w:rsidR="00885B46" w:rsidRPr="00885B46" w:rsidRDefault="00885B46" w:rsidP="00E62347">
      <w:pPr>
        <w:spacing w:after="0"/>
        <w:rPr>
          <w:rFonts w:ascii="Segoe UI Light" w:hAnsi="Segoe UI Light" w:cs="Segoe UI Light"/>
          <w:sz w:val="22"/>
          <w:szCs w:val="22"/>
        </w:rPr>
      </w:pPr>
      <w:r w:rsidRPr="00885B46">
        <w:rPr>
          <w:rFonts w:ascii="Segoe UI Light" w:hAnsi="Segoe UI Light" w:cs="Segoe UI Light"/>
          <w:sz w:val="22"/>
          <w:szCs w:val="22"/>
        </w:rPr>
        <w:t>La Présidente du Conseil Départemental des Deux Sèvres</w:t>
      </w:r>
    </w:p>
    <w:p w14:paraId="74E2D221" w14:textId="77777777" w:rsidR="00885B46" w:rsidRPr="00885B46" w:rsidRDefault="00885B46" w:rsidP="00E62347">
      <w:pPr>
        <w:spacing w:after="0"/>
        <w:rPr>
          <w:rFonts w:ascii="Segoe UI Light" w:hAnsi="Segoe UI Light" w:cs="Segoe UI Light"/>
          <w:sz w:val="22"/>
          <w:szCs w:val="22"/>
        </w:rPr>
      </w:pPr>
      <w:r w:rsidRPr="00885B46">
        <w:rPr>
          <w:rFonts w:ascii="Segoe UI Light" w:hAnsi="Segoe UI Light" w:cs="Segoe UI Light"/>
          <w:sz w:val="22"/>
          <w:szCs w:val="22"/>
        </w:rPr>
        <w:t>Mail Lucie Aubrac – CS 58880</w:t>
      </w:r>
    </w:p>
    <w:p w14:paraId="02B76036" w14:textId="60D3500B" w:rsidR="00885B46" w:rsidRPr="00885B46" w:rsidRDefault="00885B46" w:rsidP="00885869">
      <w:pPr>
        <w:rPr>
          <w:rFonts w:ascii="Segoe UI Light" w:hAnsi="Segoe UI Light" w:cs="Segoe UI Light"/>
          <w:sz w:val="22"/>
          <w:szCs w:val="22"/>
        </w:rPr>
      </w:pPr>
      <w:r w:rsidRPr="00885B46">
        <w:rPr>
          <w:rFonts w:ascii="Segoe UI Light" w:hAnsi="Segoe UI Light" w:cs="Segoe UI Light"/>
          <w:sz w:val="22"/>
          <w:szCs w:val="22"/>
        </w:rPr>
        <w:t xml:space="preserve">79028 </w:t>
      </w:r>
      <w:r w:rsidR="00E62347">
        <w:rPr>
          <w:rFonts w:ascii="Segoe UI Light" w:hAnsi="Segoe UI Light" w:cs="Segoe UI Light"/>
          <w:sz w:val="22"/>
          <w:szCs w:val="22"/>
        </w:rPr>
        <w:t>NIORT</w:t>
      </w:r>
      <w:r w:rsidRPr="00885B46">
        <w:rPr>
          <w:rFonts w:ascii="Segoe UI Light" w:hAnsi="Segoe UI Light" w:cs="Segoe UI Light"/>
          <w:sz w:val="22"/>
          <w:szCs w:val="22"/>
        </w:rPr>
        <w:t xml:space="preserve"> cedex</w:t>
      </w:r>
    </w:p>
    <w:p w14:paraId="4FF2A76C" w14:textId="3E24828C" w:rsidR="00885B46" w:rsidRPr="00885B46" w:rsidRDefault="00885B46" w:rsidP="00E62347">
      <w:pPr>
        <w:spacing w:after="0"/>
        <w:rPr>
          <w:rFonts w:ascii="Segoe UI Light" w:hAnsi="Segoe UI Light" w:cs="Segoe UI Light"/>
          <w:sz w:val="22"/>
          <w:szCs w:val="22"/>
        </w:rPr>
      </w:pPr>
      <w:r w:rsidRPr="00885B46">
        <w:rPr>
          <w:rFonts w:ascii="Segoe UI Light" w:hAnsi="Segoe UI Light" w:cs="Segoe UI Light"/>
          <w:sz w:val="22"/>
          <w:szCs w:val="22"/>
        </w:rPr>
        <w:t>Le Directeur général de l’Agence Régionale de Santé Nouvelle-Aquitaine</w:t>
      </w:r>
    </w:p>
    <w:p w14:paraId="2B0DAFBB" w14:textId="368C8964" w:rsidR="00885B46" w:rsidRPr="00885B46" w:rsidRDefault="00885B46" w:rsidP="00E62347">
      <w:pPr>
        <w:spacing w:after="0"/>
        <w:rPr>
          <w:rFonts w:ascii="Segoe UI Light" w:hAnsi="Segoe UI Light" w:cs="Segoe UI Light"/>
          <w:sz w:val="22"/>
          <w:szCs w:val="22"/>
        </w:rPr>
      </w:pPr>
      <w:r w:rsidRPr="00885B46">
        <w:rPr>
          <w:rFonts w:ascii="Segoe UI Light" w:hAnsi="Segoe UI Light" w:cs="Segoe UI Light"/>
          <w:sz w:val="22"/>
          <w:szCs w:val="22"/>
        </w:rPr>
        <w:t>Espace Rodesse – 103 bis, rue Belleville – CS 91704</w:t>
      </w:r>
    </w:p>
    <w:p w14:paraId="471B6D14" w14:textId="77777777" w:rsidR="00885B46" w:rsidRDefault="00885B46" w:rsidP="00E62347">
      <w:pPr>
        <w:spacing w:after="0"/>
        <w:rPr>
          <w:rFonts w:ascii="Segoe UI Light" w:hAnsi="Segoe UI Light" w:cs="Segoe UI Light"/>
          <w:sz w:val="22"/>
          <w:szCs w:val="22"/>
        </w:rPr>
      </w:pPr>
      <w:r w:rsidRPr="00885B46">
        <w:rPr>
          <w:rFonts w:ascii="Segoe UI Light" w:hAnsi="Segoe UI Light" w:cs="Segoe UI Light"/>
          <w:sz w:val="22"/>
          <w:szCs w:val="22"/>
        </w:rPr>
        <w:t>33063 BORDEAUX cedex</w:t>
      </w:r>
    </w:p>
    <w:p w14:paraId="0A1A5768" w14:textId="77777777" w:rsidR="00DD6D71" w:rsidRPr="00885B46" w:rsidRDefault="00DD6D71" w:rsidP="00E62347">
      <w:pPr>
        <w:spacing w:after="0"/>
        <w:rPr>
          <w:rFonts w:ascii="Segoe UI Light" w:hAnsi="Segoe UI Light" w:cs="Segoe UI Light"/>
          <w:sz w:val="22"/>
          <w:szCs w:val="22"/>
        </w:rPr>
      </w:pPr>
    </w:p>
    <w:p w14:paraId="0234716F" w14:textId="61E04137" w:rsidR="00885B46" w:rsidRPr="00885B46" w:rsidRDefault="00885B46" w:rsidP="00770205">
      <w:pPr>
        <w:pStyle w:val="Titre1"/>
      </w:pPr>
      <w:r>
        <w:t xml:space="preserve">2 - </w:t>
      </w:r>
      <w:r w:rsidRPr="00885B46">
        <w:t>Modalités de dépôt des dossiers de candidature</w:t>
      </w:r>
    </w:p>
    <w:p w14:paraId="30F068A5" w14:textId="40929786" w:rsidR="00885B46" w:rsidRPr="00885B46" w:rsidRDefault="00885B46" w:rsidP="00E62347">
      <w:pPr>
        <w:spacing w:after="0"/>
        <w:jc w:val="both"/>
        <w:rPr>
          <w:rFonts w:ascii="Segoe UI Light" w:hAnsi="Segoe UI Light" w:cs="Segoe UI Light"/>
          <w:sz w:val="22"/>
          <w:szCs w:val="22"/>
        </w:rPr>
      </w:pPr>
      <w:r w:rsidRPr="00885B46">
        <w:rPr>
          <w:rFonts w:ascii="Segoe UI Light" w:hAnsi="Segoe UI Light" w:cs="Segoe UI Light"/>
          <w:sz w:val="22"/>
          <w:szCs w:val="22"/>
        </w:rPr>
        <w:t>Les dossiers de candidature d</w:t>
      </w:r>
      <w:r w:rsidR="00DD5078">
        <w:rPr>
          <w:rFonts w:ascii="Segoe UI Light" w:hAnsi="Segoe UI Light" w:cs="Segoe UI Light"/>
          <w:sz w:val="22"/>
          <w:szCs w:val="22"/>
        </w:rPr>
        <w:t>oive</w:t>
      </w:r>
      <w:r w:rsidRPr="00885B46">
        <w:rPr>
          <w:rFonts w:ascii="Segoe UI Light" w:hAnsi="Segoe UI Light" w:cs="Segoe UI Light"/>
          <w:sz w:val="22"/>
          <w:szCs w:val="22"/>
        </w:rPr>
        <w:t xml:space="preserve">nt être déposés au plus tard le </w:t>
      </w:r>
      <w:r w:rsidR="005F4307">
        <w:rPr>
          <w:rFonts w:ascii="Segoe UI Light" w:hAnsi="Segoe UI Light" w:cs="Segoe UI Light"/>
          <w:b/>
          <w:bCs/>
          <w:sz w:val="22"/>
          <w:szCs w:val="22"/>
        </w:rPr>
        <w:t>10/06/2026</w:t>
      </w:r>
      <w:r w:rsidRPr="00885B46">
        <w:rPr>
          <w:rFonts w:ascii="Segoe UI Light" w:hAnsi="Segoe UI Light" w:cs="Segoe UI Light"/>
          <w:sz w:val="22"/>
          <w:szCs w:val="22"/>
        </w:rPr>
        <w:t xml:space="preserve"> en version dématérialisée. </w:t>
      </w:r>
      <w:r w:rsidR="00DD5078">
        <w:rPr>
          <w:rFonts w:ascii="Segoe UI Light" w:hAnsi="Segoe UI Light" w:cs="Segoe UI Light"/>
          <w:sz w:val="22"/>
          <w:szCs w:val="22"/>
        </w:rPr>
        <w:t>Le</w:t>
      </w:r>
      <w:r w:rsidRPr="00885B46">
        <w:rPr>
          <w:rFonts w:ascii="Segoe UI Light" w:hAnsi="Segoe UI Light" w:cs="Segoe UI Light"/>
          <w:sz w:val="22"/>
          <w:szCs w:val="22"/>
        </w:rPr>
        <w:t xml:space="preserve"> dossier de candidature </w:t>
      </w:r>
      <w:r w:rsidR="00DD5078">
        <w:rPr>
          <w:rFonts w:ascii="Segoe UI Light" w:hAnsi="Segoe UI Light" w:cs="Segoe UI Light"/>
          <w:sz w:val="22"/>
          <w:szCs w:val="22"/>
        </w:rPr>
        <w:t>ayant pour objet</w:t>
      </w:r>
      <w:r w:rsidRPr="00885B46">
        <w:rPr>
          <w:rFonts w:ascii="Segoe UI Light" w:hAnsi="Segoe UI Light" w:cs="Segoe UI Light"/>
          <w:sz w:val="22"/>
          <w:szCs w:val="22"/>
        </w:rPr>
        <w:t xml:space="preserve"> </w:t>
      </w:r>
      <w:r w:rsidRPr="00E62347">
        <w:rPr>
          <w:rFonts w:ascii="Segoe UI Light" w:hAnsi="Segoe UI Light" w:cs="Segoe UI Light"/>
          <w:i/>
          <w:iCs/>
          <w:sz w:val="22"/>
          <w:szCs w:val="22"/>
        </w:rPr>
        <w:t>« AAC 202</w:t>
      </w:r>
      <w:r w:rsidR="008F340F">
        <w:rPr>
          <w:rFonts w:ascii="Segoe UI Light" w:hAnsi="Segoe UI Light" w:cs="Segoe UI Light"/>
          <w:i/>
          <w:iCs/>
          <w:sz w:val="22"/>
          <w:szCs w:val="22"/>
        </w:rPr>
        <w:t>6</w:t>
      </w:r>
      <w:r w:rsidRPr="00E62347">
        <w:rPr>
          <w:rFonts w:ascii="Segoe UI Light" w:hAnsi="Segoe UI Light" w:cs="Segoe UI Light"/>
          <w:i/>
          <w:iCs/>
          <w:sz w:val="22"/>
          <w:szCs w:val="22"/>
        </w:rPr>
        <w:t xml:space="preserve"> – Création de places UPHV en EHPAD 79 »</w:t>
      </w:r>
      <w:r w:rsidRPr="00885B46">
        <w:rPr>
          <w:rFonts w:ascii="Segoe UI Light" w:hAnsi="Segoe UI Light" w:cs="Segoe UI Light"/>
          <w:sz w:val="22"/>
          <w:szCs w:val="22"/>
        </w:rPr>
        <w:t xml:space="preserve"> s</w:t>
      </w:r>
      <w:r w:rsidR="00DD5078">
        <w:rPr>
          <w:rFonts w:ascii="Segoe UI Light" w:hAnsi="Segoe UI Light" w:cs="Segoe UI Light"/>
          <w:sz w:val="22"/>
          <w:szCs w:val="22"/>
        </w:rPr>
        <w:t>era envoyé aux</w:t>
      </w:r>
      <w:r w:rsidRPr="00885B46">
        <w:rPr>
          <w:rFonts w:ascii="Segoe UI Light" w:hAnsi="Segoe UI Light" w:cs="Segoe UI Light"/>
          <w:sz w:val="22"/>
          <w:szCs w:val="22"/>
        </w:rPr>
        <w:t xml:space="preserve"> adresses suivantes : </w:t>
      </w:r>
    </w:p>
    <w:p w14:paraId="757EF107" w14:textId="143CE4B3" w:rsidR="00E62347" w:rsidRPr="00E62347" w:rsidRDefault="00E62347" w:rsidP="00885869">
      <w:pPr>
        <w:spacing w:before="240" w:after="0"/>
        <w:jc w:val="center"/>
        <w:rPr>
          <w:rFonts w:ascii="Segoe UI Light" w:hAnsi="Segoe UI Light" w:cs="Segoe UI Light"/>
          <w:sz w:val="22"/>
          <w:szCs w:val="22"/>
        </w:rPr>
      </w:pPr>
      <w:hyperlink r:id="rId20" w:history="1">
        <w:r w:rsidRPr="00E62347">
          <w:rPr>
            <w:rStyle w:val="Lienhypertexte"/>
            <w:rFonts w:ascii="Segoe UI Light" w:hAnsi="Segoe UI Light" w:cs="Segoe UI Light"/>
            <w:color w:val="auto"/>
            <w:sz w:val="22"/>
            <w:szCs w:val="22"/>
            <w:u w:val="none"/>
          </w:rPr>
          <w:t>alexia.vaucelle@deux-sevres.fr</w:t>
        </w:r>
      </w:hyperlink>
    </w:p>
    <w:p w14:paraId="602CFC73" w14:textId="77777777" w:rsidR="00E62347" w:rsidRPr="00E62347" w:rsidRDefault="00885B46" w:rsidP="00E62347">
      <w:pPr>
        <w:spacing w:after="0"/>
        <w:jc w:val="center"/>
        <w:rPr>
          <w:rFonts w:ascii="Segoe UI Light" w:hAnsi="Segoe UI Light" w:cs="Segoe UI Light"/>
          <w:b/>
          <w:bCs/>
          <w:sz w:val="22"/>
          <w:szCs w:val="22"/>
        </w:rPr>
      </w:pPr>
      <w:r w:rsidRPr="00E62347">
        <w:rPr>
          <w:rFonts w:ascii="Segoe UI Light" w:hAnsi="Segoe UI Light" w:cs="Segoe UI Light"/>
          <w:b/>
          <w:bCs/>
          <w:sz w:val="22"/>
          <w:szCs w:val="22"/>
        </w:rPr>
        <w:t>ET</w:t>
      </w:r>
    </w:p>
    <w:p w14:paraId="3915B7AC" w14:textId="77DBB4B6" w:rsidR="008F340F" w:rsidRPr="008F340F" w:rsidRDefault="008F340F" w:rsidP="008F340F">
      <w:pPr>
        <w:spacing w:after="0"/>
        <w:jc w:val="center"/>
        <w:rPr>
          <w:rStyle w:val="Lienhypertexte"/>
          <w:rFonts w:ascii="Segoe UI Light" w:hAnsi="Segoe UI Light" w:cs="Segoe UI Light"/>
          <w:color w:val="auto"/>
          <w:sz w:val="22"/>
          <w:szCs w:val="22"/>
          <w:u w:val="none"/>
        </w:rPr>
      </w:pPr>
      <w:r w:rsidRPr="008F340F">
        <w:rPr>
          <w:rStyle w:val="Lienhypertexte"/>
          <w:rFonts w:ascii="Segoe UI Light" w:hAnsi="Segoe UI Light" w:cs="Segoe UI Light"/>
          <w:color w:val="auto"/>
          <w:sz w:val="22"/>
          <w:szCs w:val="22"/>
          <w:u w:val="none"/>
        </w:rPr>
        <w:t>s</w:t>
      </w:r>
      <w:hyperlink r:id="rId21" w:history="1">
        <w:r w:rsidRPr="008F340F">
          <w:rPr>
            <w:rStyle w:val="Lienhypertexte"/>
            <w:rFonts w:ascii="Segoe UI Light" w:hAnsi="Segoe UI Light" w:cs="Segoe UI Light"/>
            <w:color w:val="auto"/>
            <w:sz w:val="22"/>
            <w:szCs w:val="22"/>
            <w:u w:val="none"/>
          </w:rPr>
          <w:t>ylvie.talineau@deux-sevres.fr</w:t>
        </w:r>
      </w:hyperlink>
    </w:p>
    <w:p w14:paraId="36FF32E4" w14:textId="715A87B9" w:rsidR="00E62347" w:rsidRPr="00E62347" w:rsidRDefault="00885B46" w:rsidP="00E62347">
      <w:pPr>
        <w:spacing w:after="0"/>
        <w:jc w:val="center"/>
        <w:rPr>
          <w:rFonts w:ascii="Segoe UI Light" w:hAnsi="Segoe UI Light" w:cs="Segoe UI Light"/>
          <w:b/>
          <w:bCs/>
          <w:sz w:val="22"/>
          <w:szCs w:val="22"/>
        </w:rPr>
      </w:pPr>
      <w:r w:rsidRPr="00E62347">
        <w:rPr>
          <w:rFonts w:ascii="Segoe UI Light" w:hAnsi="Segoe UI Light" w:cs="Segoe UI Light"/>
          <w:b/>
          <w:bCs/>
          <w:sz w:val="22"/>
          <w:szCs w:val="22"/>
        </w:rPr>
        <w:t>ET</w:t>
      </w:r>
    </w:p>
    <w:p w14:paraId="59F8A958" w14:textId="65CE77E9" w:rsidR="00E62347" w:rsidRDefault="00885B46" w:rsidP="00885869">
      <w:pPr>
        <w:jc w:val="center"/>
        <w:rPr>
          <w:rFonts w:ascii="Segoe UI Light" w:hAnsi="Segoe UI Light" w:cs="Segoe UI Light"/>
          <w:sz w:val="22"/>
          <w:szCs w:val="22"/>
        </w:rPr>
      </w:pPr>
      <w:r w:rsidRPr="00885B46">
        <w:rPr>
          <w:rFonts w:ascii="Segoe UI Light" w:hAnsi="Segoe UI Light" w:cs="Segoe UI Light"/>
          <w:sz w:val="22"/>
          <w:szCs w:val="22"/>
        </w:rPr>
        <w:t>ars-dd79-pole-territorial-parcours@ars.sante.fr</w:t>
      </w:r>
    </w:p>
    <w:p w14:paraId="07E80E48" w14:textId="06C8AF90" w:rsidR="00885B46" w:rsidRDefault="00885B46" w:rsidP="00885869">
      <w:pPr>
        <w:jc w:val="both"/>
        <w:rPr>
          <w:rFonts w:ascii="Segoe UI Light" w:hAnsi="Segoe UI Light" w:cs="Segoe UI Light"/>
          <w:sz w:val="22"/>
          <w:szCs w:val="22"/>
        </w:rPr>
      </w:pPr>
      <w:r w:rsidRPr="00885B46">
        <w:rPr>
          <w:rFonts w:ascii="Segoe UI Light" w:hAnsi="Segoe UI Light" w:cs="Segoe UI Light"/>
          <w:sz w:val="22"/>
          <w:szCs w:val="22"/>
        </w:rPr>
        <w:t xml:space="preserve">Cet envoi par </w:t>
      </w:r>
      <w:r w:rsidR="00C718A8">
        <w:rPr>
          <w:rFonts w:ascii="Segoe UI Light" w:hAnsi="Segoe UI Light" w:cs="Segoe UI Light"/>
          <w:sz w:val="22"/>
          <w:szCs w:val="22"/>
        </w:rPr>
        <w:t>mail</w:t>
      </w:r>
      <w:r w:rsidRPr="00885B46">
        <w:rPr>
          <w:rFonts w:ascii="Segoe UI Light" w:hAnsi="Segoe UI Light" w:cs="Segoe UI Light"/>
          <w:sz w:val="22"/>
          <w:szCs w:val="22"/>
        </w:rPr>
        <w:t xml:space="preserve"> d</w:t>
      </w:r>
      <w:r w:rsidR="00DD5078">
        <w:rPr>
          <w:rFonts w:ascii="Segoe UI Light" w:hAnsi="Segoe UI Light" w:cs="Segoe UI Light"/>
          <w:sz w:val="22"/>
          <w:szCs w:val="22"/>
        </w:rPr>
        <w:t>oit</w:t>
      </w:r>
      <w:r w:rsidRPr="00885B46">
        <w:rPr>
          <w:rFonts w:ascii="Segoe UI Light" w:hAnsi="Segoe UI Light" w:cs="Segoe UI Light"/>
          <w:sz w:val="22"/>
          <w:szCs w:val="22"/>
        </w:rPr>
        <w:t xml:space="preserve"> comprendre l’ensemble des éléments de la candidature. Tous les fichiers d</w:t>
      </w:r>
      <w:r w:rsidR="00DD5078">
        <w:rPr>
          <w:rFonts w:ascii="Segoe UI Light" w:hAnsi="Segoe UI Light" w:cs="Segoe UI Light"/>
          <w:sz w:val="22"/>
          <w:szCs w:val="22"/>
        </w:rPr>
        <w:t>oivent</w:t>
      </w:r>
      <w:r w:rsidRPr="00885B46">
        <w:rPr>
          <w:rFonts w:ascii="Segoe UI Light" w:hAnsi="Segoe UI Light" w:cs="Segoe UI Light"/>
          <w:sz w:val="22"/>
          <w:szCs w:val="22"/>
        </w:rPr>
        <w:t xml:space="preserve"> être au format PDF, éventuellement compressés au format ZIP.</w:t>
      </w:r>
    </w:p>
    <w:p w14:paraId="6C7889BD" w14:textId="65D878AE" w:rsidR="00885B46" w:rsidRDefault="00DD5078" w:rsidP="00E62347">
      <w:pPr>
        <w:spacing w:after="0"/>
        <w:jc w:val="both"/>
        <w:rPr>
          <w:rFonts w:ascii="Segoe UI Light" w:hAnsi="Segoe UI Light" w:cs="Segoe UI Light"/>
          <w:sz w:val="22"/>
          <w:szCs w:val="22"/>
        </w:rPr>
      </w:pPr>
      <w:r>
        <w:rPr>
          <w:rFonts w:ascii="Segoe UI Light" w:hAnsi="Segoe UI Light" w:cs="Segoe UI Light"/>
          <w:sz w:val="22"/>
          <w:szCs w:val="22"/>
        </w:rPr>
        <w:t>Les dossiers</w:t>
      </w:r>
      <w:r w:rsidR="00885B46" w:rsidRPr="00885B46">
        <w:rPr>
          <w:rFonts w:ascii="Segoe UI Light" w:hAnsi="Segoe UI Light" w:cs="Segoe UI Light"/>
          <w:sz w:val="22"/>
          <w:szCs w:val="22"/>
        </w:rPr>
        <w:t xml:space="preserve"> ne seront ouverts qu’à l’issue de la période de dépôt. </w:t>
      </w:r>
    </w:p>
    <w:p w14:paraId="72FC940C" w14:textId="77777777" w:rsidR="00DD6D71" w:rsidRPr="00885B46" w:rsidRDefault="00DD6D71" w:rsidP="00E62347">
      <w:pPr>
        <w:spacing w:after="0"/>
        <w:jc w:val="both"/>
        <w:rPr>
          <w:rFonts w:ascii="Segoe UI Light" w:hAnsi="Segoe UI Light" w:cs="Segoe UI Light"/>
          <w:sz w:val="22"/>
          <w:szCs w:val="22"/>
        </w:rPr>
      </w:pPr>
    </w:p>
    <w:p w14:paraId="67491098" w14:textId="309FA455" w:rsidR="00885B46" w:rsidRPr="00885B46" w:rsidRDefault="00885B46" w:rsidP="00770205">
      <w:pPr>
        <w:pStyle w:val="Titre1"/>
      </w:pPr>
      <w:r>
        <w:t xml:space="preserve">3 - </w:t>
      </w:r>
      <w:r w:rsidRPr="00885B46">
        <w:t>Contenu du dossier de candidature</w:t>
      </w:r>
    </w:p>
    <w:p w14:paraId="7FC00D5A" w14:textId="7E89C7F3" w:rsidR="00DD5078" w:rsidRDefault="00885B46" w:rsidP="00E62347">
      <w:pPr>
        <w:spacing w:after="0"/>
        <w:jc w:val="both"/>
        <w:rPr>
          <w:rFonts w:ascii="Segoe UI Light" w:hAnsi="Segoe UI Light" w:cs="Segoe UI Light"/>
          <w:sz w:val="22"/>
          <w:szCs w:val="22"/>
        </w:rPr>
      </w:pPr>
      <w:r w:rsidRPr="00885B46">
        <w:rPr>
          <w:rFonts w:ascii="Segoe UI Light" w:hAnsi="Segoe UI Light" w:cs="Segoe UI Light"/>
          <w:sz w:val="22"/>
          <w:szCs w:val="22"/>
        </w:rPr>
        <w:t>Chaque dossier d</w:t>
      </w:r>
      <w:r w:rsidR="00DD5078">
        <w:rPr>
          <w:rFonts w:ascii="Segoe UI Light" w:hAnsi="Segoe UI Light" w:cs="Segoe UI Light"/>
          <w:sz w:val="22"/>
          <w:szCs w:val="22"/>
        </w:rPr>
        <w:t>oit</w:t>
      </w:r>
      <w:r w:rsidRPr="00885B46">
        <w:rPr>
          <w:rFonts w:ascii="Segoe UI Light" w:hAnsi="Segoe UI Light" w:cs="Segoe UI Light"/>
          <w:sz w:val="22"/>
          <w:szCs w:val="22"/>
        </w:rPr>
        <w:t xml:space="preserve"> comporter </w:t>
      </w:r>
      <w:r w:rsidR="00DD5078">
        <w:rPr>
          <w:rFonts w:ascii="Segoe UI Light" w:hAnsi="Segoe UI Light" w:cs="Segoe UI Light"/>
          <w:sz w:val="22"/>
          <w:szCs w:val="22"/>
        </w:rPr>
        <w:t>l</w:t>
      </w:r>
      <w:r w:rsidRPr="00E62347">
        <w:rPr>
          <w:rFonts w:ascii="Segoe UI Light" w:hAnsi="Segoe UI Light" w:cs="Segoe UI Light"/>
          <w:sz w:val="22"/>
          <w:szCs w:val="22"/>
        </w:rPr>
        <w:t xml:space="preserve">e </w:t>
      </w:r>
      <w:r w:rsidR="0086783D">
        <w:rPr>
          <w:rFonts w:ascii="Segoe UI Light" w:hAnsi="Segoe UI Light" w:cs="Segoe UI Light"/>
          <w:sz w:val="22"/>
          <w:szCs w:val="22"/>
        </w:rPr>
        <w:t>fichier « dossier de candidature »</w:t>
      </w:r>
      <w:r w:rsidRPr="00E62347">
        <w:rPr>
          <w:rFonts w:ascii="Segoe UI Light" w:hAnsi="Segoe UI Light" w:cs="Segoe UI Light"/>
          <w:sz w:val="22"/>
          <w:szCs w:val="22"/>
        </w:rPr>
        <w:t xml:space="preserve"> (Annexe B) dûment complété </w:t>
      </w:r>
      <w:r w:rsidR="00DD5078">
        <w:rPr>
          <w:rFonts w:ascii="Segoe UI Light" w:hAnsi="Segoe UI Light" w:cs="Segoe UI Light"/>
          <w:sz w:val="22"/>
          <w:szCs w:val="22"/>
        </w:rPr>
        <w:t>ainsi que l</w:t>
      </w:r>
      <w:r w:rsidR="00DD5078" w:rsidRPr="00E62347">
        <w:rPr>
          <w:rFonts w:ascii="Segoe UI Light" w:hAnsi="Segoe UI Light" w:cs="Segoe UI Light"/>
          <w:sz w:val="22"/>
          <w:szCs w:val="22"/>
        </w:rPr>
        <w:t xml:space="preserve">’ensemble des documents </w:t>
      </w:r>
      <w:r w:rsidR="00DD5078">
        <w:rPr>
          <w:rFonts w:ascii="Segoe UI Light" w:hAnsi="Segoe UI Light" w:cs="Segoe UI Light"/>
          <w:sz w:val="22"/>
          <w:szCs w:val="22"/>
        </w:rPr>
        <w:t>listés à la dernière page de ce formulaire.</w:t>
      </w:r>
    </w:p>
    <w:p w14:paraId="2A6623A7" w14:textId="77777777" w:rsidR="00DD5078" w:rsidRDefault="00DD5078" w:rsidP="00E62347">
      <w:pPr>
        <w:spacing w:after="0"/>
        <w:jc w:val="both"/>
        <w:rPr>
          <w:rFonts w:ascii="Segoe UI Light" w:hAnsi="Segoe UI Light" w:cs="Segoe UI Light"/>
          <w:sz w:val="22"/>
          <w:szCs w:val="22"/>
        </w:rPr>
      </w:pPr>
    </w:p>
    <w:p w14:paraId="0B2FB88B" w14:textId="05CD2737" w:rsidR="00885B46" w:rsidRPr="00885B46" w:rsidRDefault="00885B46" w:rsidP="00E62347">
      <w:pPr>
        <w:spacing w:after="0"/>
        <w:jc w:val="both"/>
        <w:rPr>
          <w:rFonts w:ascii="Segoe UI Light" w:hAnsi="Segoe UI Light" w:cs="Segoe UI Light"/>
          <w:sz w:val="22"/>
          <w:szCs w:val="22"/>
        </w:rPr>
      </w:pPr>
      <w:r w:rsidRPr="00885B46">
        <w:rPr>
          <w:rFonts w:ascii="Segoe UI Light" w:hAnsi="Segoe UI Light" w:cs="Segoe UI Light"/>
          <w:sz w:val="22"/>
          <w:szCs w:val="22"/>
        </w:rPr>
        <w:t>Les candidats peuvent proposer les modalités de réponse qu’ils estiment les plus satisfaisantes. En effet, en application d</w:t>
      </w:r>
      <w:r w:rsidR="00741D1A">
        <w:rPr>
          <w:rFonts w:ascii="Segoe UI Light" w:hAnsi="Segoe UI Light" w:cs="Segoe UI Light"/>
          <w:sz w:val="22"/>
          <w:szCs w:val="22"/>
        </w:rPr>
        <w:t>u paragraphe 3 d</w:t>
      </w:r>
      <w:r w:rsidRPr="00885B46">
        <w:rPr>
          <w:rFonts w:ascii="Segoe UI Light" w:hAnsi="Segoe UI Light" w:cs="Segoe UI Light"/>
          <w:sz w:val="22"/>
          <w:szCs w:val="22"/>
        </w:rPr>
        <w:t xml:space="preserve">e l’article R.313-3-1 du Code de l’Action Sociale et des Familles, les candidats sont autorisés à présenter des variantes sous réserve du respect des conditions minimales ci-énoncées : </w:t>
      </w:r>
    </w:p>
    <w:p w14:paraId="40C753E9" w14:textId="54111109" w:rsidR="00885B46" w:rsidRPr="00E62347" w:rsidRDefault="00885B46" w:rsidP="00E62347">
      <w:pPr>
        <w:pStyle w:val="Paragraphedeliste"/>
        <w:numPr>
          <w:ilvl w:val="0"/>
          <w:numId w:val="2"/>
        </w:numPr>
        <w:spacing w:after="0"/>
        <w:jc w:val="both"/>
        <w:rPr>
          <w:rFonts w:ascii="Segoe UI Light" w:hAnsi="Segoe UI Light" w:cs="Segoe UI Light"/>
          <w:sz w:val="22"/>
          <w:szCs w:val="22"/>
        </w:rPr>
      </w:pPr>
      <w:r w:rsidRPr="00E62347">
        <w:rPr>
          <w:rFonts w:ascii="Segoe UI Light" w:hAnsi="Segoe UI Light" w:cs="Segoe UI Light"/>
          <w:sz w:val="22"/>
          <w:szCs w:val="22"/>
        </w:rPr>
        <w:t>La catégorie de l’établissement ;</w:t>
      </w:r>
    </w:p>
    <w:p w14:paraId="39EAD9F3" w14:textId="4B7C541F" w:rsidR="00885B46" w:rsidRPr="00E62347" w:rsidRDefault="00885B46" w:rsidP="00E62347">
      <w:pPr>
        <w:pStyle w:val="Paragraphedeliste"/>
        <w:numPr>
          <w:ilvl w:val="0"/>
          <w:numId w:val="2"/>
        </w:numPr>
        <w:spacing w:after="0"/>
        <w:jc w:val="both"/>
        <w:rPr>
          <w:rFonts w:ascii="Segoe UI Light" w:hAnsi="Segoe UI Light" w:cs="Segoe UI Light"/>
          <w:sz w:val="22"/>
          <w:szCs w:val="22"/>
        </w:rPr>
      </w:pPr>
      <w:r w:rsidRPr="00E62347">
        <w:rPr>
          <w:rFonts w:ascii="Segoe UI Light" w:hAnsi="Segoe UI Light" w:cs="Segoe UI Light"/>
          <w:sz w:val="22"/>
          <w:szCs w:val="22"/>
        </w:rPr>
        <w:t xml:space="preserve">Le territoire concerné ; </w:t>
      </w:r>
    </w:p>
    <w:p w14:paraId="01B823FC" w14:textId="43C26FCC" w:rsidR="00885B46" w:rsidRPr="00E62347" w:rsidRDefault="00885B46" w:rsidP="00E62347">
      <w:pPr>
        <w:pStyle w:val="Paragraphedeliste"/>
        <w:numPr>
          <w:ilvl w:val="0"/>
          <w:numId w:val="2"/>
        </w:numPr>
        <w:spacing w:after="0"/>
        <w:jc w:val="both"/>
        <w:rPr>
          <w:rFonts w:ascii="Segoe UI Light" w:hAnsi="Segoe UI Light" w:cs="Segoe UI Light"/>
          <w:sz w:val="22"/>
          <w:szCs w:val="22"/>
        </w:rPr>
      </w:pPr>
      <w:r w:rsidRPr="00E62347">
        <w:rPr>
          <w:rFonts w:ascii="Segoe UI Light" w:hAnsi="Segoe UI Light" w:cs="Segoe UI Light"/>
          <w:sz w:val="22"/>
          <w:szCs w:val="22"/>
        </w:rPr>
        <w:t xml:space="preserve">Le public ciblé ; </w:t>
      </w:r>
    </w:p>
    <w:p w14:paraId="104932D2" w14:textId="7EAE6857" w:rsidR="00885B46" w:rsidRPr="00E62347" w:rsidRDefault="00885B46" w:rsidP="00E62347">
      <w:pPr>
        <w:pStyle w:val="Paragraphedeliste"/>
        <w:numPr>
          <w:ilvl w:val="0"/>
          <w:numId w:val="2"/>
        </w:numPr>
        <w:spacing w:after="0"/>
        <w:jc w:val="both"/>
        <w:rPr>
          <w:rFonts w:ascii="Segoe UI Light" w:hAnsi="Segoe UI Light" w:cs="Segoe UI Light"/>
          <w:sz w:val="22"/>
          <w:szCs w:val="22"/>
        </w:rPr>
      </w:pPr>
      <w:r w:rsidRPr="00E62347">
        <w:rPr>
          <w:rFonts w:ascii="Segoe UI Light" w:hAnsi="Segoe UI Light" w:cs="Segoe UI Light"/>
          <w:sz w:val="22"/>
          <w:szCs w:val="22"/>
        </w:rPr>
        <w:t xml:space="preserve">La composition et la pluridisciplinarité des équipes ; </w:t>
      </w:r>
    </w:p>
    <w:p w14:paraId="632F6593" w14:textId="2110D692" w:rsidR="00885B46" w:rsidRPr="00E62347" w:rsidRDefault="00885B46" w:rsidP="00E62347">
      <w:pPr>
        <w:pStyle w:val="Paragraphedeliste"/>
        <w:numPr>
          <w:ilvl w:val="0"/>
          <w:numId w:val="2"/>
        </w:numPr>
        <w:spacing w:after="0"/>
        <w:jc w:val="both"/>
        <w:rPr>
          <w:rFonts w:ascii="Segoe UI Light" w:hAnsi="Segoe UI Light" w:cs="Segoe UI Light"/>
          <w:sz w:val="22"/>
          <w:szCs w:val="22"/>
        </w:rPr>
      </w:pPr>
      <w:r w:rsidRPr="00E62347">
        <w:rPr>
          <w:rFonts w:ascii="Segoe UI Light" w:hAnsi="Segoe UI Light" w:cs="Segoe UI Light"/>
          <w:sz w:val="22"/>
          <w:szCs w:val="22"/>
        </w:rPr>
        <w:t xml:space="preserve">La cohérence du projet avec l’enveloppe financière ; </w:t>
      </w:r>
    </w:p>
    <w:p w14:paraId="610856FD" w14:textId="30F0E7A5" w:rsidR="00885B46" w:rsidRPr="00885869" w:rsidRDefault="00885B46" w:rsidP="00885869">
      <w:pPr>
        <w:pStyle w:val="Paragraphedeliste"/>
        <w:numPr>
          <w:ilvl w:val="0"/>
          <w:numId w:val="2"/>
        </w:numPr>
        <w:jc w:val="both"/>
        <w:rPr>
          <w:rFonts w:ascii="Segoe UI Light" w:hAnsi="Segoe UI Light" w:cs="Segoe UI Light"/>
          <w:sz w:val="22"/>
          <w:szCs w:val="22"/>
        </w:rPr>
      </w:pPr>
      <w:r w:rsidRPr="00E62347">
        <w:rPr>
          <w:rFonts w:ascii="Segoe UI Light" w:hAnsi="Segoe UI Light" w:cs="Segoe UI Light"/>
          <w:sz w:val="22"/>
          <w:szCs w:val="22"/>
        </w:rPr>
        <w:t>Le calendrier de mise en œuvre.</w:t>
      </w:r>
    </w:p>
    <w:p w14:paraId="7A23A810" w14:textId="6555D413" w:rsidR="00E62347" w:rsidRPr="00885B46" w:rsidRDefault="00885B46" w:rsidP="00885869">
      <w:pPr>
        <w:jc w:val="both"/>
        <w:rPr>
          <w:rFonts w:ascii="Segoe UI Light" w:hAnsi="Segoe UI Light" w:cs="Segoe UI Light"/>
          <w:sz w:val="22"/>
          <w:szCs w:val="22"/>
        </w:rPr>
      </w:pPr>
      <w:r w:rsidRPr="00885B46">
        <w:rPr>
          <w:rFonts w:ascii="Segoe UI Light" w:hAnsi="Segoe UI Light" w:cs="Segoe UI Light"/>
          <w:sz w:val="22"/>
          <w:szCs w:val="22"/>
        </w:rPr>
        <w:t>Dans le cas où plusieurs gestionnaires s’associent pour proposer un projet, un état descriptif des modalités de coopération envisagées est demandé.</w:t>
      </w:r>
    </w:p>
    <w:p w14:paraId="0B10E0D3" w14:textId="5BB37B3A" w:rsidR="00885B46" w:rsidRDefault="00885B46" w:rsidP="00E62347">
      <w:pPr>
        <w:spacing w:after="0"/>
        <w:jc w:val="both"/>
        <w:rPr>
          <w:rFonts w:ascii="Segoe UI Light" w:hAnsi="Segoe UI Light" w:cs="Segoe UI Light"/>
          <w:sz w:val="22"/>
          <w:szCs w:val="22"/>
        </w:rPr>
      </w:pPr>
      <w:r w:rsidRPr="00885B46">
        <w:rPr>
          <w:rFonts w:ascii="Segoe UI Light" w:hAnsi="Segoe UI Light" w:cs="Segoe UI Light"/>
          <w:sz w:val="22"/>
          <w:szCs w:val="22"/>
        </w:rPr>
        <w:lastRenderedPageBreak/>
        <w:t>Tout document complémentaire permettant de décrire de manière complète le projet en réponse aux besoins décrits par le cahier des charges peut être annexé.</w:t>
      </w:r>
    </w:p>
    <w:p w14:paraId="4FA692C0" w14:textId="77777777" w:rsidR="00DD6D71" w:rsidRPr="00885B46" w:rsidRDefault="00DD6D71" w:rsidP="00E62347">
      <w:pPr>
        <w:spacing w:after="0"/>
        <w:jc w:val="both"/>
        <w:rPr>
          <w:rFonts w:ascii="Segoe UI Light" w:hAnsi="Segoe UI Light" w:cs="Segoe UI Light"/>
          <w:sz w:val="22"/>
          <w:szCs w:val="22"/>
        </w:rPr>
      </w:pPr>
    </w:p>
    <w:p w14:paraId="218DB700" w14:textId="3D134C4F" w:rsidR="00885B46" w:rsidRPr="00885B46" w:rsidRDefault="00770205" w:rsidP="00E62347">
      <w:pPr>
        <w:pStyle w:val="Titre1"/>
        <w:jc w:val="both"/>
      </w:pPr>
      <w:r>
        <w:t xml:space="preserve">4 - </w:t>
      </w:r>
      <w:r w:rsidR="00885B46" w:rsidRPr="00885B46">
        <w:t>Le processus d’instruction et de sélection</w:t>
      </w:r>
    </w:p>
    <w:p w14:paraId="54B24541" w14:textId="28635981" w:rsidR="00885B46" w:rsidRPr="00885B46" w:rsidRDefault="00885B46" w:rsidP="00E62347">
      <w:pPr>
        <w:spacing w:after="0"/>
        <w:jc w:val="both"/>
        <w:rPr>
          <w:rFonts w:ascii="Segoe UI Light" w:hAnsi="Segoe UI Light" w:cs="Segoe UI Light"/>
          <w:sz w:val="22"/>
          <w:szCs w:val="22"/>
        </w:rPr>
      </w:pPr>
      <w:r w:rsidRPr="00885B46">
        <w:rPr>
          <w:rFonts w:ascii="Segoe UI Light" w:hAnsi="Segoe UI Light" w:cs="Segoe UI Light"/>
          <w:sz w:val="22"/>
          <w:szCs w:val="22"/>
        </w:rPr>
        <w:t xml:space="preserve">Les projets seront étudiés en deux temps : </w:t>
      </w:r>
    </w:p>
    <w:p w14:paraId="1615A6CC" w14:textId="77777777" w:rsidR="00B43230" w:rsidRDefault="00885B46" w:rsidP="00E62347">
      <w:pPr>
        <w:pStyle w:val="Paragraphedeliste"/>
        <w:numPr>
          <w:ilvl w:val="0"/>
          <w:numId w:val="3"/>
        </w:numPr>
        <w:spacing w:after="0"/>
        <w:jc w:val="both"/>
        <w:rPr>
          <w:rFonts w:ascii="Segoe UI Light" w:hAnsi="Segoe UI Light" w:cs="Segoe UI Light"/>
          <w:sz w:val="22"/>
          <w:szCs w:val="22"/>
        </w:rPr>
      </w:pPr>
      <w:r w:rsidRPr="00B43230">
        <w:rPr>
          <w:rFonts w:ascii="Segoe UI Light" w:hAnsi="Segoe UI Light" w:cs="Segoe UI Light"/>
          <w:sz w:val="22"/>
          <w:szCs w:val="22"/>
        </w:rPr>
        <w:t xml:space="preserve">Vérification de la complétude du dossier. Attention, tout dossier incomplet ne sera pas étudié. </w:t>
      </w:r>
    </w:p>
    <w:p w14:paraId="39C78C3A" w14:textId="519B8F00" w:rsidR="00B43230" w:rsidRPr="00885869" w:rsidRDefault="00885B46" w:rsidP="00885869">
      <w:pPr>
        <w:pStyle w:val="Paragraphedeliste"/>
        <w:numPr>
          <w:ilvl w:val="0"/>
          <w:numId w:val="3"/>
        </w:numPr>
        <w:jc w:val="both"/>
        <w:rPr>
          <w:rFonts w:ascii="Segoe UI Light" w:hAnsi="Segoe UI Light" w:cs="Segoe UI Light"/>
          <w:sz w:val="22"/>
          <w:szCs w:val="22"/>
        </w:rPr>
      </w:pPr>
      <w:r w:rsidRPr="00B43230">
        <w:rPr>
          <w:rFonts w:ascii="Segoe UI Light" w:hAnsi="Segoe UI Light" w:cs="Segoe UI Light"/>
          <w:sz w:val="22"/>
          <w:szCs w:val="22"/>
        </w:rPr>
        <w:t xml:space="preserve">Instruction du projet par les instructeurs CD et ARS. Cette étape donnera lieu à un rapport d’instruction de chacun des projets, ainsi qu’un classement de ceux-ci selon les critères de la grille de cotation. </w:t>
      </w:r>
    </w:p>
    <w:p w14:paraId="2324B1A0" w14:textId="12CC117C" w:rsidR="00885B46" w:rsidRDefault="00885B46" w:rsidP="00E62347">
      <w:pPr>
        <w:spacing w:after="0"/>
        <w:jc w:val="both"/>
        <w:rPr>
          <w:rFonts w:ascii="Segoe UI Light" w:hAnsi="Segoe UI Light" w:cs="Segoe UI Light"/>
          <w:sz w:val="22"/>
          <w:szCs w:val="22"/>
        </w:rPr>
      </w:pPr>
      <w:r w:rsidRPr="00885B46">
        <w:rPr>
          <w:rFonts w:ascii="Segoe UI Light" w:hAnsi="Segoe UI Light" w:cs="Segoe UI Light"/>
          <w:sz w:val="22"/>
          <w:szCs w:val="22"/>
        </w:rPr>
        <w:t xml:space="preserve">Après validation des projets, les autorités compétentes délivreront les autorisations qui seront notifiées aux candidats retenus. </w:t>
      </w:r>
    </w:p>
    <w:p w14:paraId="1A2C637C" w14:textId="77777777" w:rsidR="00DD6D71" w:rsidRPr="00885B46" w:rsidRDefault="00DD6D71" w:rsidP="00E62347">
      <w:pPr>
        <w:spacing w:after="0"/>
        <w:jc w:val="both"/>
        <w:rPr>
          <w:rFonts w:ascii="Segoe UI Light" w:hAnsi="Segoe UI Light" w:cs="Segoe UI Light"/>
          <w:sz w:val="22"/>
          <w:szCs w:val="22"/>
        </w:rPr>
      </w:pPr>
    </w:p>
    <w:p w14:paraId="51BF1679" w14:textId="4E22DC33" w:rsidR="00885B46" w:rsidRPr="00885B46" w:rsidRDefault="00770205" w:rsidP="00E62347">
      <w:pPr>
        <w:pStyle w:val="Titre1"/>
        <w:jc w:val="both"/>
      </w:pPr>
      <w:r>
        <w:t xml:space="preserve">5 - </w:t>
      </w:r>
      <w:r w:rsidR="00885B46" w:rsidRPr="00885B46">
        <w:t>Publication et modalités de consultation de l’avis d’appel à candidature</w:t>
      </w:r>
    </w:p>
    <w:p w14:paraId="2ACE0782" w14:textId="4B765374" w:rsidR="00885B46" w:rsidRPr="00885B46" w:rsidRDefault="00885B46" w:rsidP="00885869">
      <w:pPr>
        <w:jc w:val="both"/>
        <w:rPr>
          <w:rFonts w:ascii="Segoe UI Light" w:hAnsi="Segoe UI Light" w:cs="Segoe UI Light"/>
          <w:sz w:val="22"/>
          <w:szCs w:val="22"/>
        </w:rPr>
      </w:pPr>
      <w:r w:rsidRPr="00885B46">
        <w:rPr>
          <w:rFonts w:ascii="Segoe UI Light" w:hAnsi="Segoe UI Light" w:cs="Segoe UI Light"/>
          <w:sz w:val="22"/>
          <w:szCs w:val="22"/>
        </w:rPr>
        <w:t xml:space="preserve">Cet avis et ses annexes (cahier des charges, </w:t>
      </w:r>
      <w:r w:rsidR="0086783D">
        <w:rPr>
          <w:rFonts w:ascii="Segoe UI Light" w:hAnsi="Segoe UI Light" w:cs="Segoe UI Light"/>
          <w:sz w:val="22"/>
          <w:szCs w:val="22"/>
        </w:rPr>
        <w:t>dossier de candidature</w:t>
      </w:r>
      <w:r w:rsidRPr="00885B46">
        <w:rPr>
          <w:rFonts w:ascii="Segoe UI Light" w:hAnsi="Segoe UI Light" w:cs="Segoe UI Light"/>
          <w:sz w:val="22"/>
          <w:szCs w:val="22"/>
        </w:rPr>
        <w:t>) sont consultables et téléchargeables sur les sites du Conseil Départemental 79 www.deux-sevres.fr et de la Délégation Départementale de l’ARS Nouvelle-Aquitaine www.nouvelle-aquitaine.ars.sante.fr.</w:t>
      </w:r>
    </w:p>
    <w:p w14:paraId="3282FC0A" w14:textId="39F3224B" w:rsidR="00885B46" w:rsidRPr="00885B46" w:rsidRDefault="00885B46" w:rsidP="00E62347">
      <w:pPr>
        <w:jc w:val="both"/>
        <w:rPr>
          <w:rFonts w:ascii="Segoe UI Light" w:hAnsi="Segoe UI Light" w:cs="Segoe UI Light"/>
          <w:sz w:val="22"/>
          <w:szCs w:val="22"/>
        </w:rPr>
      </w:pPr>
      <w:r w:rsidRPr="00885B46">
        <w:rPr>
          <w:rFonts w:ascii="Segoe UI Light" w:hAnsi="Segoe UI Light" w:cs="Segoe UI Light"/>
          <w:sz w:val="22"/>
          <w:szCs w:val="22"/>
        </w:rPr>
        <w:t>Pour toute question ou échange relatif à cet appel à candidature</w:t>
      </w:r>
      <w:r w:rsidR="00DD6D71">
        <w:rPr>
          <w:rFonts w:ascii="Segoe UI Light" w:hAnsi="Segoe UI Light" w:cs="Segoe UI Light"/>
          <w:sz w:val="22"/>
          <w:szCs w:val="22"/>
        </w:rPr>
        <w:t xml:space="preserve">, vous pouvez contacter </w:t>
      </w:r>
      <w:r w:rsidRPr="00885B46">
        <w:rPr>
          <w:rFonts w:ascii="Segoe UI Light" w:hAnsi="Segoe UI Light" w:cs="Segoe UI Light"/>
          <w:sz w:val="22"/>
          <w:szCs w:val="22"/>
        </w:rPr>
        <w:t xml:space="preserve">: </w:t>
      </w:r>
    </w:p>
    <w:p w14:paraId="7479769E" w14:textId="77777777" w:rsidR="00DD5078" w:rsidRPr="00E62347" w:rsidRDefault="00DD5078" w:rsidP="00DD5078">
      <w:pPr>
        <w:spacing w:before="240" w:after="0"/>
        <w:jc w:val="center"/>
        <w:rPr>
          <w:rFonts w:ascii="Segoe UI Light" w:hAnsi="Segoe UI Light" w:cs="Segoe UI Light"/>
          <w:sz w:val="22"/>
          <w:szCs w:val="22"/>
        </w:rPr>
      </w:pPr>
      <w:hyperlink r:id="rId22" w:history="1">
        <w:r w:rsidRPr="00E62347">
          <w:rPr>
            <w:rStyle w:val="Lienhypertexte"/>
            <w:rFonts w:ascii="Segoe UI Light" w:hAnsi="Segoe UI Light" w:cs="Segoe UI Light"/>
            <w:color w:val="auto"/>
            <w:sz w:val="22"/>
            <w:szCs w:val="22"/>
            <w:u w:val="none"/>
          </w:rPr>
          <w:t>alexia.vaucelle@deux-sevres.fr</w:t>
        </w:r>
      </w:hyperlink>
    </w:p>
    <w:p w14:paraId="72C88E98" w14:textId="77777777" w:rsidR="00DD5078" w:rsidRPr="00E62347" w:rsidRDefault="00DD5078" w:rsidP="00DD5078">
      <w:pPr>
        <w:spacing w:after="0"/>
        <w:jc w:val="center"/>
        <w:rPr>
          <w:rFonts w:ascii="Segoe UI Light" w:hAnsi="Segoe UI Light" w:cs="Segoe UI Light"/>
          <w:b/>
          <w:bCs/>
          <w:sz w:val="22"/>
          <w:szCs w:val="22"/>
        </w:rPr>
      </w:pPr>
      <w:r w:rsidRPr="00E62347">
        <w:rPr>
          <w:rFonts w:ascii="Segoe UI Light" w:hAnsi="Segoe UI Light" w:cs="Segoe UI Light"/>
          <w:b/>
          <w:bCs/>
          <w:sz w:val="22"/>
          <w:szCs w:val="22"/>
        </w:rPr>
        <w:t>ET</w:t>
      </w:r>
    </w:p>
    <w:p w14:paraId="13135F86" w14:textId="77777777" w:rsidR="00DD5078" w:rsidRPr="008F340F" w:rsidRDefault="00DD5078" w:rsidP="00DD5078">
      <w:pPr>
        <w:spacing w:after="0"/>
        <w:jc w:val="center"/>
        <w:rPr>
          <w:rStyle w:val="Lienhypertexte"/>
          <w:rFonts w:ascii="Segoe UI Light" w:hAnsi="Segoe UI Light" w:cs="Segoe UI Light"/>
          <w:color w:val="auto"/>
          <w:sz w:val="22"/>
          <w:szCs w:val="22"/>
          <w:u w:val="none"/>
        </w:rPr>
      </w:pPr>
      <w:r w:rsidRPr="008F340F">
        <w:rPr>
          <w:rStyle w:val="Lienhypertexte"/>
          <w:rFonts w:ascii="Segoe UI Light" w:hAnsi="Segoe UI Light" w:cs="Segoe UI Light"/>
          <w:color w:val="auto"/>
          <w:sz w:val="22"/>
          <w:szCs w:val="22"/>
          <w:u w:val="none"/>
        </w:rPr>
        <w:t>s</w:t>
      </w:r>
      <w:hyperlink r:id="rId23" w:history="1">
        <w:r w:rsidRPr="008F340F">
          <w:rPr>
            <w:rStyle w:val="Lienhypertexte"/>
            <w:rFonts w:ascii="Segoe UI Light" w:hAnsi="Segoe UI Light" w:cs="Segoe UI Light"/>
            <w:color w:val="auto"/>
            <w:sz w:val="22"/>
            <w:szCs w:val="22"/>
            <w:u w:val="none"/>
          </w:rPr>
          <w:t>ylvie.talineau@deux-sevres.fr</w:t>
        </w:r>
      </w:hyperlink>
    </w:p>
    <w:p w14:paraId="6944465C" w14:textId="77777777" w:rsidR="00DD5078" w:rsidRPr="00E62347" w:rsidRDefault="00DD5078" w:rsidP="00DD5078">
      <w:pPr>
        <w:spacing w:after="0"/>
        <w:jc w:val="center"/>
        <w:rPr>
          <w:rFonts w:ascii="Segoe UI Light" w:hAnsi="Segoe UI Light" w:cs="Segoe UI Light"/>
          <w:b/>
          <w:bCs/>
          <w:sz w:val="22"/>
          <w:szCs w:val="22"/>
        </w:rPr>
      </w:pPr>
      <w:r w:rsidRPr="00E62347">
        <w:rPr>
          <w:rFonts w:ascii="Segoe UI Light" w:hAnsi="Segoe UI Light" w:cs="Segoe UI Light"/>
          <w:b/>
          <w:bCs/>
          <w:sz w:val="22"/>
          <w:szCs w:val="22"/>
        </w:rPr>
        <w:t>ET</w:t>
      </w:r>
    </w:p>
    <w:p w14:paraId="7B4C177A" w14:textId="78AD59DB" w:rsidR="00DD5078" w:rsidRDefault="00DD6D71" w:rsidP="00DD5078">
      <w:pPr>
        <w:jc w:val="center"/>
        <w:rPr>
          <w:rFonts w:ascii="Segoe UI Light" w:hAnsi="Segoe UI Light" w:cs="Segoe UI Light"/>
          <w:sz w:val="22"/>
          <w:szCs w:val="22"/>
        </w:rPr>
      </w:pPr>
      <w:hyperlink r:id="rId24" w:history="1">
        <w:r w:rsidRPr="002B65FA">
          <w:rPr>
            <w:rStyle w:val="Lienhypertexte"/>
            <w:rFonts w:ascii="Segoe UI Light" w:hAnsi="Segoe UI Light" w:cs="Segoe UI Light"/>
            <w:sz w:val="22"/>
            <w:szCs w:val="22"/>
          </w:rPr>
          <w:t>ars-dd79-pole-territorial-parcours@ars.sante.fr</w:t>
        </w:r>
      </w:hyperlink>
    </w:p>
    <w:p w14:paraId="4B1012FA" w14:textId="77777777" w:rsidR="00DD6D71" w:rsidRDefault="00DD6D71" w:rsidP="00DD5078">
      <w:pPr>
        <w:jc w:val="center"/>
        <w:rPr>
          <w:rFonts w:ascii="Segoe UI Light" w:hAnsi="Segoe UI Light" w:cs="Segoe UI Light"/>
          <w:sz w:val="22"/>
          <w:szCs w:val="22"/>
        </w:rPr>
      </w:pPr>
    </w:p>
    <w:p w14:paraId="6E7846C5" w14:textId="65D3A23C" w:rsidR="00885B46" w:rsidRPr="00885B46" w:rsidRDefault="00770205" w:rsidP="00E62347">
      <w:pPr>
        <w:pStyle w:val="Titre1"/>
        <w:jc w:val="both"/>
      </w:pPr>
      <w:r>
        <w:t xml:space="preserve">6 - </w:t>
      </w:r>
      <w:r w:rsidR="00885B46" w:rsidRPr="00885B46">
        <w:t>Calendrier</w:t>
      </w:r>
    </w:p>
    <w:p w14:paraId="07B78983" w14:textId="359FFFC3" w:rsidR="00885B46" w:rsidRPr="00885B46" w:rsidRDefault="00885B46" w:rsidP="00E62347">
      <w:pPr>
        <w:jc w:val="both"/>
        <w:rPr>
          <w:rFonts w:ascii="Segoe UI Light" w:hAnsi="Segoe UI Light" w:cs="Segoe UI Light"/>
          <w:sz w:val="22"/>
          <w:szCs w:val="22"/>
        </w:rPr>
      </w:pPr>
      <w:bookmarkStart w:id="1" w:name="_Hlk187133883"/>
      <w:r w:rsidRPr="00885B46">
        <w:rPr>
          <w:rFonts w:ascii="Segoe UI Light" w:hAnsi="Segoe UI Light" w:cs="Segoe UI Light"/>
          <w:sz w:val="22"/>
          <w:szCs w:val="22"/>
        </w:rPr>
        <w:t xml:space="preserve">Date de publication : </w:t>
      </w:r>
      <w:r w:rsidR="009E135D">
        <w:rPr>
          <w:rFonts w:ascii="Segoe UI Light" w:hAnsi="Segoe UI Light" w:cs="Segoe UI Light"/>
          <w:sz w:val="22"/>
          <w:szCs w:val="22"/>
        </w:rPr>
        <w:t>04/05/2026</w:t>
      </w:r>
    </w:p>
    <w:p w14:paraId="08F3AC9E" w14:textId="762265D5" w:rsidR="00885B46" w:rsidRPr="00885B46" w:rsidRDefault="00885B46" w:rsidP="00E62347">
      <w:pPr>
        <w:jc w:val="both"/>
        <w:rPr>
          <w:rFonts w:ascii="Segoe UI Light" w:hAnsi="Segoe UI Light" w:cs="Segoe UI Light"/>
          <w:sz w:val="22"/>
          <w:szCs w:val="22"/>
        </w:rPr>
      </w:pPr>
      <w:r w:rsidRPr="00885B46">
        <w:rPr>
          <w:rFonts w:ascii="Segoe UI Light" w:hAnsi="Segoe UI Light" w:cs="Segoe UI Light"/>
          <w:sz w:val="22"/>
          <w:szCs w:val="22"/>
        </w:rPr>
        <w:t xml:space="preserve">Date limite de réception des dossiers de candidature : </w:t>
      </w:r>
      <w:r w:rsidR="009E135D">
        <w:rPr>
          <w:rFonts w:ascii="Segoe UI Light" w:hAnsi="Segoe UI Light" w:cs="Segoe UI Light"/>
          <w:sz w:val="22"/>
          <w:szCs w:val="22"/>
        </w:rPr>
        <w:t>10/06/2026</w:t>
      </w:r>
    </w:p>
    <w:bookmarkEnd w:id="1"/>
    <w:p w14:paraId="20B0DB01" w14:textId="71B658EB" w:rsidR="00885B46" w:rsidRPr="00885B46" w:rsidRDefault="00885B46" w:rsidP="00E62347">
      <w:pPr>
        <w:jc w:val="both"/>
        <w:rPr>
          <w:rFonts w:ascii="Segoe UI Light" w:hAnsi="Segoe UI Light" w:cs="Segoe UI Light"/>
          <w:sz w:val="22"/>
          <w:szCs w:val="22"/>
        </w:rPr>
      </w:pPr>
      <w:r w:rsidRPr="00885B46">
        <w:rPr>
          <w:rFonts w:ascii="Segoe UI Light" w:hAnsi="Segoe UI Light" w:cs="Segoe UI Light"/>
          <w:sz w:val="22"/>
          <w:szCs w:val="22"/>
        </w:rPr>
        <w:t xml:space="preserve">Date prévisionnelle de la réunion du comité de sélection : Première quinzaine de </w:t>
      </w:r>
      <w:r w:rsidR="009E135D">
        <w:rPr>
          <w:rFonts w:ascii="Segoe UI Light" w:hAnsi="Segoe UI Light" w:cs="Segoe UI Light"/>
          <w:sz w:val="22"/>
          <w:szCs w:val="22"/>
        </w:rPr>
        <w:t>juillet 2026</w:t>
      </w:r>
    </w:p>
    <w:p w14:paraId="7A8A1B67" w14:textId="2569ED66" w:rsidR="00885B46" w:rsidRDefault="00885B46" w:rsidP="00E62347">
      <w:pPr>
        <w:jc w:val="both"/>
        <w:rPr>
          <w:rFonts w:ascii="Segoe UI Light" w:hAnsi="Segoe UI Light" w:cs="Segoe UI Light"/>
          <w:sz w:val="22"/>
          <w:szCs w:val="22"/>
        </w:rPr>
      </w:pPr>
      <w:r w:rsidRPr="00885B46">
        <w:rPr>
          <w:rFonts w:ascii="Segoe UI Light" w:hAnsi="Segoe UI Light" w:cs="Segoe UI Light"/>
          <w:sz w:val="22"/>
          <w:szCs w:val="22"/>
        </w:rPr>
        <w:t xml:space="preserve">Date limite prévisionnelle de notification : </w:t>
      </w:r>
      <w:r w:rsidR="009E135D">
        <w:rPr>
          <w:rFonts w:ascii="Segoe UI Light" w:hAnsi="Segoe UI Light" w:cs="Segoe UI Light"/>
          <w:sz w:val="22"/>
          <w:szCs w:val="22"/>
        </w:rPr>
        <w:t>30/10</w:t>
      </w:r>
      <w:r w:rsidRPr="00885B46">
        <w:rPr>
          <w:rFonts w:ascii="Segoe UI Light" w:hAnsi="Segoe UI Light" w:cs="Segoe UI Light"/>
          <w:sz w:val="22"/>
          <w:szCs w:val="22"/>
        </w:rPr>
        <w:t>/202</w:t>
      </w:r>
      <w:r w:rsidR="009E135D">
        <w:rPr>
          <w:rFonts w:ascii="Segoe UI Light" w:hAnsi="Segoe UI Light" w:cs="Segoe UI Light"/>
          <w:sz w:val="22"/>
          <w:szCs w:val="22"/>
        </w:rPr>
        <w:t>6</w:t>
      </w:r>
    </w:p>
    <w:p w14:paraId="41415E7B" w14:textId="77777777" w:rsidR="00DD6D71" w:rsidRDefault="00DD6D71" w:rsidP="00E62347">
      <w:pPr>
        <w:jc w:val="both"/>
        <w:rPr>
          <w:rFonts w:ascii="Segoe UI Light" w:hAnsi="Segoe UI Light" w:cs="Segoe UI Light"/>
          <w:sz w:val="22"/>
          <w:szCs w:val="22"/>
        </w:rPr>
      </w:pPr>
    </w:p>
    <w:p w14:paraId="1F4A27C5" w14:textId="7358BB31" w:rsidR="00885B46" w:rsidRPr="00885B46" w:rsidRDefault="00770205" w:rsidP="00E62347">
      <w:pPr>
        <w:pStyle w:val="Titre1"/>
        <w:jc w:val="both"/>
      </w:pPr>
      <w:r>
        <w:t xml:space="preserve">7 - </w:t>
      </w:r>
      <w:r w:rsidR="00885B46" w:rsidRPr="00885B46">
        <w:t>Annexes</w:t>
      </w:r>
    </w:p>
    <w:p w14:paraId="291DB1CE" w14:textId="77777777" w:rsidR="00885B46" w:rsidRPr="00885B46" w:rsidRDefault="00885B46" w:rsidP="00E62347">
      <w:pPr>
        <w:jc w:val="both"/>
        <w:rPr>
          <w:rFonts w:ascii="Segoe UI Light" w:hAnsi="Segoe UI Light" w:cs="Segoe UI Light"/>
          <w:sz w:val="22"/>
          <w:szCs w:val="22"/>
        </w:rPr>
      </w:pPr>
      <w:r w:rsidRPr="00885B46">
        <w:rPr>
          <w:rFonts w:ascii="Segoe UI Light" w:hAnsi="Segoe UI Light" w:cs="Segoe UI Light"/>
          <w:sz w:val="22"/>
          <w:szCs w:val="22"/>
        </w:rPr>
        <w:t xml:space="preserve">Annexe A : Cahier des charges comprenant la grille de cotation </w:t>
      </w:r>
    </w:p>
    <w:p w14:paraId="5BAF4F28" w14:textId="446B230F" w:rsidR="002D44DB" w:rsidRDefault="00885B46" w:rsidP="00E62347">
      <w:pPr>
        <w:jc w:val="both"/>
        <w:rPr>
          <w:rFonts w:ascii="Segoe UI Light" w:hAnsi="Segoe UI Light" w:cs="Segoe UI Light"/>
          <w:sz w:val="22"/>
          <w:szCs w:val="22"/>
        </w:rPr>
      </w:pPr>
      <w:r w:rsidRPr="00885B46">
        <w:rPr>
          <w:rFonts w:ascii="Segoe UI Light" w:hAnsi="Segoe UI Light" w:cs="Segoe UI Light"/>
          <w:sz w:val="22"/>
          <w:szCs w:val="22"/>
        </w:rPr>
        <w:lastRenderedPageBreak/>
        <w:t xml:space="preserve">Annexe B : </w:t>
      </w:r>
      <w:r w:rsidR="0086783D">
        <w:rPr>
          <w:rFonts w:ascii="Segoe UI Light" w:hAnsi="Segoe UI Light" w:cs="Segoe UI Light"/>
          <w:sz w:val="22"/>
          <w:szCs w:val="22"/>
        </w:rPr>
        <w:t>Dossier de candidature</w:t>
      </w:r>
    </w:p>
    <w:p w14:paraId="5D2CD48F"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35B6677C" w14:textId="0D6622DC" w:rsidR="002D44DB" w:rsidRDefault="002D44DB" w:rsidP="001C53F0">
      <w:pPr>
        <w:spacing w:line="480" w:lineRule="auto"/>
        <w:jc w:val="center"/>
        <w:rPr>
          <w:rFonts w:ascii="Segoe UI Light" w:hAnsi="Segoe UI Light" w:cs="Segoe UI Light"/>
          <w:b/>
          <w:bCs/>
          <w:noProof/>
          <w:color w:val="1A7DAA"/>
          <w:sz w:val="40"/>
          <w:szCs w:val="40"/>
        </w:rPr>
      </w:pPr>
      <w:r w:rsidRPr="002A563A">
        <w:rPr>
          <w:rFonts w:ascii="Segoe UI Light" w:hAnsi="Segoe UI Light" w:cs="Segoe UI Light"/>
          <w:b/>
          <w:bCs/>
          <w:noProof/>
          <w:color w:val="1A7DAA"/>
          <w:sz w:val="40"/>
          <w:szCs w:val="40"/>
        </w:rPr>
        <w:lastRenderedPageBreak/>
        <w:drawing>
          <wp:anchor distT="0" distB="0" distL="114300" distR="114300" simplePos="0" relativeHeight="251663360" behindDoc="1" locked="0" layoutInCell="1" allowOverlap="1" wp14:anchorId="68C120EE" wp14:editId="2254057A">
            <wp:simplePos x="0" y="0"/>
            <wp:positionH relativeFrom="page">
              <wp:align>left</wp:align>
            </wp:positionH>
            <wp:positionV relativeFrom="paragraph">
              <wp:posOffset>-1099820</wp:posOffset>
            </wp:positionV>
            <wp:extent cx="7548824" cy="10677525"/>
            <wp:effectExtent l="0" t="0" r="0" b="0"/>
            <wp:wrapNone/>
            <wp:docPr id="1263403631" name="Image 1" descr="Une image contenant capture d’écran,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096" name="Image 1" descr="Une image contenant capture d’écran, texte, logo, Graph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Pr>
          <w:rFonts w:ascii="Segoe UI Light" w:hAnsi="Segoe UI Light" w:cs="Segoe UI Light"/>
          <w:b/>
          <w:bCs/>
          <w:noProof/>
          <w:color w:val="1A7DAA"/>
          <w:sz w:val="40"/>
          <w:szCs w:val="40"/>
        </w:rPr>
        <mc:AlternateContent>
          <mc:Choice Requires="wps">
            <w:drawing>
              <wp:anchor distT="0" distB="0" distL="114300" distR="114300" simplePos="0" relativeHeight="251666432" behindDoc="0" locked="0" layoutInCell="1" allowOverlap="1" wp14:anchorId="22C836A3" wp14:editId="53FA5BC6">
                <wp:simplePos x="0" y="0"/>
                <wp:positionH relativeFrom="column">
                  <wp:posOffset>5567045</wp:posOffset>
                </wp:positionH>
                <wp:positionV relativeFrom="paragraph">
                  <wp:posOffset>-1752600</wp:posOffset>
                </wp:positionV>
                <wp:extent cx="1800860" cy="379730"/>
                <wp:effectExtent l="0" t="0" r="0" b="1270"/>
                <wp:wrapNone/>
                <wp:docPr id="584419967" name="Zone de texte 1"/>
                <wp:cNvGraphicFramePr/>
                <a:graphic xmlns:a="http://schemas.openxmlformats.org/drawingml/2006/main">
                  <a:graphicData uri="http://schemas.microsoft.com/office/word/2010/wordprocessingShape">
                    <wps:wsp>
                      <wps:cNvSpPr txBox="1"/>
                      <wps:spPr>
                        <a:xfrm>
                          <a:off x="0" y="0"/>
                          <a:ext cx="1800860" cy="379730"/>
                        </a:xfrm>
                        <a:prstGeom prst="rect">
                          <a:avLst/>
                        </a:prstGeom>
                        <a:noFill/>
                        <a:ln w="6350">
                          <a:noFill/>
                        </a:ln>
                      </wps:spPr>
                      <wps:txbx>
                        <w:txbxContent>
                          <w:p w14:paraId="55BFDEF2" w14:textId="77777777" w:rsidR="002D44DB" w:rsidRPr="00AE378A" w:rsidRDefault="002D44DB">
                            <w:pPr>
                              <w:rPr>
                                <w:szCs w:val="20"/>
                              </w:rPr>
                            </w:pPr>
                            <w:r w:rsidRPr="00AE378A">
                              <w:rPr>
                                <w:szCs w:val="20"/>
                              </w:rPr>
                              <w:t>Annexe 1 a</w:t>
                            </w:r>
                          </w:p>
                          <w:p w14:paraId="3CD8BD89" w14:textId="77777777" w:rsidR="002D44DB" w:rsidRDefault="002D4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836A3" id="_x0000_s1027" type="#_x0000_t202" style="position:absolute;left:0;text-align:left;margin-left:438.35pt;margin-top:-138pt;width:141.8pt;height:29.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" filled="f" stroked="f" strokeweight=".5pt">
                <v:textbox>
                  <w:txbxContent>
                    <w:p w14:paraId="55BFDEF2" w14:textId="77777777" w:rsidR="002D44DB" w:rsidRPr="00AE378A" w:rsidRDefault="002D44DB">
                      <w:pPr>
                        <w:rPr>
                          <w:szCs w:val="20"/>
                        </w:rPr>
                      </w:pPr>
                      <w:r w:rsidRPr="00AE378A">
                        <w:rPr>
                          <w:szCs w:val="20"/>
                        </w:rPr>
                        <w:t>Annexe 1 a</w:t>
                      </w:r>
                    </w:p>
                    <w:p w14:paraId="3CD8BD89" w14:textId="77777777" w:rsidR="002D44DB" w:rsidRDefault="002D44DB"/>
                  </w:txbxContent>
                </v:textbox>
              </v:shape>
            </w:pict>
          </mc:Fallback>
        </mc:AlternateContent>
      </w:r>
      <w:r w:rsidRPr="00B43230">
        <w:rPr>
          <w:rFonts w:ascii="Segoe UI Light" w:hAnsi="Segoe UI Light" w:cs="Segoe UI Light"/>
          <w:b/>
          <w:bCs/>
          <w:noProof/>
          <w:color w:val="1A7DAA"/>
          <w:sz w:val="44"/>
          <w:szCs w:val="44"/>
        </w:rPr>
        <w:t>A</w:t>
      </w:r>
      <w:r>
        <w:rPr>
          <w:rFonts w:ascii="Segoe UI Light" w:hAnsi="Segoe UI Light" w:cs="Segoe UI Light"/>
          <w:b/>
          <w:bCs/>
          <w:noProof/>
          <w:color w:val="1A7DAA"/>
          <w:sz w:val="44"/>
          <w:szCs w:val="44"/>
        </w:rPr>
        <w:t>ppel à candidatures</w:t>
      </w:r>
      <w:r w:rsidRPr="002A563A">
        <w:rPr>
          <w:rFonts w:ascii="Segoe UI Light" w:hAnsi="Segoe UI Light" w:cs="Segoe UI Light"/>
          <w:b/>
          <w:bCs/>
          <w:noProof/>
          <w:color w:val="1A7DAA"/>
          <w:sz w:val="40"/>
          <w:szCs w:val="40"/>
        </w:rPr>
        <w:t xml:space="preserve"> </w:t>
      </w:r>
      <w:r>
        <w:rPr>
          <w:rFonts w:ascii="Segoe UI Light" w:hAnsi="Segoe UI Light" w:cs="Segoe UI Light"/>
          <w:b/>
          <w:bCs/>
          <w:noProof/>
          <w:color w:val="1A7DAA"/>
          <w:sz w:val="40"/>
          <w:szCs w:val="40"/>
        </w:rPr>
        <w:t>2026</w:t>
      </w:r>
    </w:p>
    <w:p w14:paraId="31ACD58B" w14:textId="77777777" w:rsidR="002D44DB" w:rsidRPr="002A563A" w:rsidRDefault="002D44DB" w:rsidP="001C53F0">
      <w:pPr>
        <w:spacing w:line="480" w:lineRule="auto"/>
        <w:jc w:val="center"/>
        <w:rPr>
          <w:rFonts w:ascii="Segoe UI Light" w:hAnsi="Segoe UI Light" w:cs="Segoe UI Light"/>
          <w:b/>
          <w:bCs/>
          <w:noProof/>
          <w:color w:val="1A7DAA"/>
          <w:sz w:val="40"/>
          <w:szCs w:val="40"/>
        </w:rPr>
      </w:pPr>
      <w:r w:rsidRPr="002A563A">
        <w:rPr>
          <w:rFonts w:ascii="Segoe UI Light" w:hAnsi="Segoe UI Light" w:cs="Segoe UI Light"/>
          <w:b/>
          <w:bCs/>
          <w:noProof/>
          <w:color w:val="1A7DAA"/>
          <w:sz w:val="40"/>
          <w:szCs w:val="40"/>
        </w:rPr>
        <w:t>CAHIER DES CHARGES</w:t>
      </w:r>
    </w:p>
    <w:p w14:paraId="4E88F2A3" w14:textId="77777777" w:rsidR="002D44DB" w:rsidRDefault="002D44DB" w:rsidP="008065D7">
      <w:pPr>
        <w:jc w:val="center"/>
        <w:rPr>
          <w:rFonts w:ascii="Segoe UI Light" w:hAnsi="Segoe UI Light" w:cs="Segoe UI Light"/>
          <w:b/>
          <w:bCs/>
          <w:noProof/>
          <w:color w:val="1A7DAA"/>
          <w:sz w:val="28"/>
          <w:szCs w:val="28"/>
        </w:rPr>
      </w:pPr>
      <w:r w:rsidRPr="00544BAC">
        <w:rPr>
          <w:rFonts w:ascii="Segoe UI Light" w:hAnsi="Segoe UI Light" w:cs="Segoe UI Light"/>
          <w:b/>
          <w:bCs/>
          <w:noProof/>
          <w:color w:val="1A7DAA"/>
          <w:sz w:val="28"/>
          <w:szCs w:val="28"/>
        </w:rPr>
        <w:t xml:space="preserve">Identification de 30 places d’EHPAD </w:t>
      </w:r>
    </w:p>
    <w:p w14:paraId="76D13971" w14:textId="77777777" w:rsidR="002D44DB" w:rsidRDefault="002D44DB" w:rsidP="008065D7">
      <w:pPr>
        <w:jc w:val="center"/>
        <w:rPr>
          <w:rFonts w:ascii="Segoe UI Light" w:hAnsi="Segoe UI Light" w:cs="Segoe UI Light"/>
          <w:b/>
          <w:bCs/>
          <w:noProof/>
          <w:color w:val="1A7DAA"/>
          <w:sz w:val="28"/>
          <w:szCs w:val="28"/>
        </w:rPr>
      </w:pPr>
      <w:r w:rsidRPr="00544BAC">
        <w:rPr>
          <w:rFonts w:ascii="Segoe UI Light" w:hAnsi="Segoe UI Light" w:cs="Segoe UI Light"/>
          <w:b/>
          <w:bCs/>
          <w:noProof/>
          <w:color w:val="1A7DAA"/>
          <w:sz w:val="28"/>
          <w:szCs w:val="28"/>
        </w:rPr>
        <w:t xml:space="preserve">pour personnes en situation de handicap vieillissantes </w:t>
      </w:r>
    </w:p>
    <w:p w14:paraId="5395A946" w14:textId="77777777" w:rsidR="002D44DB" w:rsidRPr="00544BAC" w:rsidRDefault="002D44DB" w:rsidP="008065D7">
      <w:pPr>
        <w:jc w:val="center"/>
        <w:rPr>
          <w:rFonts w:ascii="Segoe UI Light" w:hAnsi="Segoe UI Light" w:cs="Segoe UI Light"/>
          <w:b/>
          <w:bCs/>
          <w:noProof/>
          <w:color w:val="1A7DAA"/>
          <w:sz w:val="28"/>
          <w:szCs w:val="28"/>
        </w:rPr>
      </w:pPr>
      <w:r w:rsidRPr="00544BAC">
        <w:rPr>
          <w:rFonts w:ascii="Segoe UI Light" w:hAnsi="Segoe UI Light" w:cs="Segoe UI Light"/>
          <w:b/>
          <w:bCs/>
          <w:noProof/>
          <w:color w:val="1A7DAA"/>
          <w:sz w:val="28"/>
          <w:szCs w:val="28"/>
        </w:rPr>
        <w:t>par transformation de places existantes sur le département des Deux-Sèvres</w:t>
      </w:r>
    </w:p>
    <w:p w14:paraId="2F8BBAC5" w14:textId="77777777" w:rsidR="002D44DB" w:rsidRPr="001B1066" w:rsidRDefault="002D44DB" w:rsidP="003F7FE1">
      <w:pPr>
        <w:jc w:val="center"/>
        <w:rPr>
          <w:rFonts w:ascii="Segoe UI Light" w:hAnsi="Segoe UI Light" w:cs="Segoe UI Light"/>
          <w:b/>
          <w:bCs/>
          <w:noProof/>
          <w:color w:val="1A7DAA"/>
          <w:sz w:val="22"/>
          <w:szCs w:val="22"/>
        </w:rPr>
      </w:pPr>
      <w:r w:rsidRPr="00B0095F">
        <w:rPr>
          <w:rFonts w:ascii="Segoe UI Light" w:hAnsi="Segoe UI Light" w:cs="Segoe UI Light"/>
          <w:strike/>
          <w:noProof/>
          <w:sz w:val="22"/>
          <w:szCs w:val="22"/>
          <w:highlight w:val="yellow"/>
        </w:rPr>
        <w:drawing>
          <wp:anchor distT="0" distB="0" distL="114300" distR="114300" simplePos="0" relativeHeight="251664384" behindDoc="1" locked="0" layoutInCell="1" allowOverlap="1" wp14:anchorId="653BDC81" wp14:editId="44871E26">
            <wp:simplePos x="0" y="0"/>
            <wp:positionH relativeFrom="margin">
              <wp:posOffset>1181331</wp:posOffset>
            </wp:positionH>
            <wp:positionV relativeFrom="paragraph">
              <wp:posOffset>111579</wp:posOffset>
            </wp:positionV>
            <wp:extent cx="3645535" cy="3645535"/>
            <wp:effectExtent l="0" t="0" r="0" b="0"/>
            <wp:wrapNone/>
            <wp:docPr id="9460642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5535" cy="3645535"/>
                    </a:xfrm>
                    <a:prstGeom prst="rect">
                      <a:avLst/>
                    </a:prstGeom>
                    <a:noFill/>
                  </pic:spPr>
                </pic:pic>
              </a:graphicData>
            </a:graphic>
            <wp14:sizeRelH relativeFrom="page">
              <wp14:pctWidth>0</wp14:pctWidth>
            </wp14:sizeRelH>
            <wp14:sizeRelV relativeFrom="page">
              <wp14:pctHeight>0</wp14:pctHeight>
            </wp14:sizeRelV>
          </wp:anchor>
        </w:drawing>
      </w:r>
      <w:r w:rsidRPr="001B1066">
        <w:rPr>
          <w:rFonts w:ascii="Segoe UI Light" w:hAnsi="Segoe UI Light" w:cs="Segoe UI Light"/>
          <w:b/>
          <w:bCs/>
          <w:noProof/>
          <w:color w:val="1A7DAA"/>
          <w:sz w:val="22"/>
          <w:szCs w:val="22"/>
        </w:rPr>
        <w:t>.</w:t>
      </w:r>
    </w:p>
    <w:p w14:paraId="1E88F754" w14:textId="77777777" w:rsidR="002D44DB" w:rsidRPr="001C53F0" w:rsidRDefault="002D44DB" w:rsidP="003F7FE1">
      <w:pPr>
        <w:jc w:val="center"/>
        <w:rPr>
          <w:rFonts w:ascii="Segoe UI Light" w:hAnsi="Segoe UI Light" w:cs="Segoe UI Light"/>
          <w:b/>
          <w:bCs/>
          <w:strike/>
          <w:noProof/>
          <w:color w:val="1A7DAA"/>
          <w:sz w:val="22"/>
          <w:szCs w:val="22"/>
        </w:rPr>
      </w:pPr>
    </w:p>
    <w:p w14:paraId="07850A3D" w14:textId="77777777" w:rsidR="002D44DB" w:rsidRPr="001B1066" w:rsidRDefault="002D44DB">
      <w:pPr>
        <w:rPr>
          <w:rFonts w:ascii="Segoe UI Light" w:hAnsi="Segoe UI Light" w:cs="Segoe UI Light"/>
          <w:noProof/>
          <w:sz w:val="22"/>
          <w:szCs w:val="22"/>
        </w:rPr>
      </w:pPr>
    </w:p>
    <w:p w14:paraId="15E68CE5" w14:textId="77777777" w:rsidR="002D44DB" w:rsidRPr="001B1066" w:rsidRDefault="002D44DB">
      <w:pPr>
        <w:rPr>
          <w:rFonts w:ascii="Segoe UI Light" w:hAnsi="Segoe UI Light" w:cs="Segoe UI Light"/>
          <w:noProof/>
          <w:sz w:val="22"/>
          <w:szCs w:val="22"/>
        </w:rPr>
      </w:pPr>
    </w:p>
    <w:p w14:paraId="48B7F2A6" w14:textId="77777777" w:rsidR="002D44DB" w:rsidRPr="001B1066" w:rsidRDefault="002D44DB">
      <w:pPr>
        <w:rPr>
          <w:rFonts w:ascii="Segoe UI Light" w:hAnsi="Segoe UI Light" w:cs="Segoe UI Light"/>
          <w:noProof/>
          <w:sz w:val="22"/>
          <w:szCs w:val="22"/>
        </w:rPr>
      </w:pPr>
    </w:p>
    <w:p w14:paraId="53E4B2C1" w14:textId="77777777" w:rsidR="002D44DB" w:rsidRDefault="002D44DB">
      <w:pPr>
        <w:rPr>
          <w:rFonts w:ascii="Segoe UI Light" w:hAnsi="Segoe UI Light" w:cs="Segoe UI Light"/>
          <w:noProof/>
          <w:sz w:val="22"/>
          <w:szCs w:val="22"/>
        </w:rPr>
      </w:pPr>
    </w:p>
    <w:p w14:paraId="07AA77E6" w14:textId="77777777" w:rsidR="002D44DB" w:rsidRDefault="002D44DB">
      <w:pPr>
        <w:rPr>
          <w:rFonts w:ascii="Segoe UI Light" w:hAnsi="Segoe UI Light" w:cs="Segoe UI Light"/>
          <w:noProof/>
          <w:sz w:val="22"/>
          <w:szCs w:val="22"/>
        </w:rPr>
      </w:pPr>
    </w:p>
    <w:p w14:paraId="31C6679B" w14:textId="77777777" w:rsidR="002D44DB" w:rsidRDefault="002D44DB">
      <w:pPr>
        <w:rPr>
          <w:rFonts w:ascii="Segoe UI Light" w:hAnsi="Segoe UI Light" w:cs="Segoe UI Light"/>
          <w:noProof/>
          <w:sz w:val="22"/>
          <w:szCs w:val="22"/>
        </w:rPr>
      </w:pPr>
    </w:p>
    <w:p w14:paraId="23816FDD" w14:textId="77777777" w:rsidR="002D44DB" w:rsidRPr="001B1066" w:rsidRDefault="002D44DB">
      <w:pPr>
        <w:rPr>
          <w:rFonts w:ascii="Segoe UI Light" w:hAnsi="Segoe UI Light" w:cs="Segoe UI Light"/>
          <w:noProof/>
          <w:sz w:val="22"/>
          <w:szCs w:val="22"/>
        </w:rPr>
      </w:pPr>
    </w:p>
    <w:p w14:paraId="37AD40DC" w14:textId="77777777" w:rsidR="002D44DB" w:rsidRPr="001B1066" w:rsidRDefault="002D44DB">
      <w:pPr>
        <w:rPr>
          <w:rFonts w:ascii="Segoe UI Light" w:hAnsi="Segoe UI Light" w:cs="Segoe UI Light"/>
          <w:noProof/>
          <w:sz w:val="22"/>
          <w:szCs w:val="22"/>
        </w:rPr>
      </w:pPr>
    </w:p>
    <w:p w14:paraId="0C9E0E05" w14:textId="77777777" w:rsidR="002D44DB" w:rsidRDefault="002D44DB">
      <w:pPr>
        <w:rPr>
          <w:rFonts w:ascii="Segoe UI Light" w:hAnsi="Segoe UI Light" w:cs="Segoe UI Light"/>
          <w:noProof/>
          <w:sz w:val="22"/>
          <w:szCs w:val="22"/>
        </w:rPr>
      </w:pPr>
    </w:p>
    <w:p w14:paraId="268C7DFB" w14:textId="77777777" w:rsidR="002D44DB" w:rsidRDefault="002D44DB">
      <w:pPr>
        <w:rPr>
          <w:rFonts w:ascii="Segoe UI Light" w:hAnsi="Segoe UI Light" w:cs="Segoe UI Light"/>
          <w:noProof/>
          <w:sz w:val="22"/>
          <w:szCs w:val="22"/>
        </w:rPr>
      </w:pPr>
    </w:p>
    <w:p w14:paraId="7626C59A" w14:textId="77777777" w:rsidR="003E3EC9" w:rsidRDefault="003E3EC9">
      <w:pPr>
        <w:rPr>
          <w:rFonts w:ascii="Segoe UI Light" w:hAnsi="Segoe UI Light" w:cs="Segoe UI Light"/>
          <w:noProof/>
          <w:sz w:val="22"/>
          <w:szCs w:val="22"/>
        </w:rPr>
      </w:pPr>
      <w:permStart w:id="1586169357" w:edGrp="everyone"/>
      <w:permEnd w:id="1586169357"/>
    </w:p>
    <w:p w14:paraId="2DEDFD31" w14:textId="77777777" w:rsidR="003E3EC9" w:rsidRDefault="003E3EC9" w:rsidP="003E3EC9">
      <w:pPr>
        <w:jc w:val="both"/>
        <w:rPr>
          <w:rFonts w:ascii="Segoe UI Light" w:hAnsi="Segoe UI Light" w:cs="Segoe UI Light"/>
          <w:b/>
          <w:bCs/>
          <w:color w:val="0B769F" w:themeColor="accent4" w:themeShade="BF"/>
          <w:sz w:val="22"/>
          <w:szCs w:val="22"/>
        </w:rPr>
      </w:pPr>
      <w:r w:rsidRPr="00637410">
        <w:rPr>
          <w:rFonts w:ascii="Segoe UI Light" w:hAnsi="Segoe UI Light" w:cs="Segoe UI Light"/>
          <w:b/>
          <w:bCs/>
          <w:color w:val="0B769F" w:themeColor="accent4" w:themeShade="BF"/>
          <w:sz w:val="22"/>
          <w:szCs w:val="22"/>
        </w:rPr>
        <w:t xml:space="preserve">Annexe </w:t>
      </w:r>
      <w:r>
        <w:rPr>
          <w:rFonts w:ascii="Segoe UI Light" w:hAnsi="Segoe UI Light" w:cs="Segoe UI Light"/>
          <w:b/>
          <w:bCs/>
          <w:color w:val="0B769F" w:themeColor="accent4" w:themeShade="BF"/>
          <w:sz w:val="22"/>
          <w:szCs w:val="22"/>
        </w:rPr>
        <w:t>A</w:t>
      </w:r>
      <w:r w:rsidRPr="00637410">
        <w:rPr>
          <w:rFonts w:ascii="Segoe UI Light" w:hAnsi="Segoe UI Light" w:cs="Segoe UI Light"/>
          <w:b/>
          <w:bCs/>
          <w:color w:val="0B769F" w:themeColor="accent4" w:themeShade="BF"/>
          <w:sz w:val="22"/>
          <w:szCs w:val="22"/>
        </w:rPr>
        <w:t xml:space="preserve"> </w:t>
      </w:r>
      <w:r>
        <w:rPr>
          <w:rFonts w:ascii="Segoe UI Light" w:hAnsi="Segoe UI Light" w:cs="Segoe UI Light"/>
          <w:b/>
          <w:bCs/>
          <w:color w:val="0B769F" w:themeColor="accent4" w:themeShade="BF"/>
          <w:sz w:val="22"/>
          <w:szCs w:val="22"/>
        </w:rPr>
        <w:t>–</w:t>
      </w:r>
      <w:r w:rsidRPr="00637410">
        <w:rPr>
          <w:rFonts w:ascii="Segoe UI Light" w:hAnsi="Segoe UI Light" w:cs="Segoe UI Light"/>
          <w:b/>
          <w:bCs/>
          <w:color w:val="0B769F" w:themeColor="accent4" w:themeShade="BF"/>
          <w:sz w:val="22"/>
          <w:szCs w:val="22"/>
        </w:rPr>
        <w:t xml:space="preserve"> </w:t>
      </w:r>
      <w:r>
        <w:rPr>
          <w:rFonts w:ascii="Segoe UI Light" w:hAnsi="Segoe UI Light" w:cs="Segoe UI Light"/>
          <w:b/>
          <w:bCs/>
          <w:color w:val="0B769F" w:themeColor="accent4" w:themeShade="BF"/>
          <w:sz w:val="22"/>
          <w:szCs w:val="22"/>
        </w:rPr>
        <w:t>Cahier des charges</w:t>
      </w:r>
    </w:p>
    <w:p w14:paraId="35F54245" w14:textId="77777777" w:rsidR="002D44DB" w:rsidRPr="00076837" w:rsidRDefault="002D44DB" w:rsidP="008065D7">
      <w:pPr>
        <w:rPr>
          <w:rFonts w:ascii="Segoe UI Light" w:hAnsi="Segoe UI Light" w:cs="Segoe UI Light"/>
          <w:noProof/>
          <w:sz w:val="22"/>
          <w:szCs w:val="22"/>
        </w:rPr>
      </w:pPr>
      <w:r w:rsidRPr="001B1066">
        <w:rPr>
          <w:rFonts w:ascii="Segoe UI Light" w:hAnsi="Segoe UI Light" w:cs="Segoe UI Light"/>
          <w:sz w:val="22"/>
          <w:szCs w:val="22"/>
        </w:rPr>
        <w:t xml:space="preserve">Date de publication : </w:t>
      </w:r>
      <w:r>
        <w:rPr>
          <w:rFonts w:ascii="Segoe UI Light" w:hAnsi="Segoe UI Light" w:cs="Segoe UI Light"/>
          <w:sz w:val="22"/>
          <w:szCs w:val="22"/>
        </w:rPr>
        <w:t>04/05</w:t>
      </w:r>
      <w:r w:rsidRPr="00076837">
        <w:rPr>
          <w:rFonts w:ascii="Segoe UI Light" w:hAnsi="Segoe UI Light" w:cs="Segoe UI Light"/>
          <w:sz w:val="22"/>
          <w:szCs w:val="22"/>
        </w:rPr>
        <w:t>/2026</w:t>
      </w:r>
    </w:p>
    <w:p w14:paraId="5497D00A" w14:textId="77777777" w:rsidR="003E3EC9" w:rsidRDefault="002D44DB" w:rsidP="003E3EC9">
      <w:pPr>
        <w:jc w:val="both"/>
        <w:rPr>
          <w:rFonts w:ascii="Segoe UI Light" w:hAnsi="Segoe UI Light" w:cs="Segoe UI Light"/>
          <w:sz w:val="22"/>
          <w:szCs w:val="22"/>
        </w:rPr>
      </w:pPr>
      <w:r w:rsidRPr="00076837">
        <w:rPr>
          <w:rFonts w:ascii="Segoe UI Light" w:hAnsi="Segoe UI Light" w:cs="Segoe UI Light"/>
          <w:sz w:val="22"/>
          <w:szCs w:val="22"/>
        </w:rPr>
        <w:t>Date limite de réception des dossiers de candidature : 10/06/2026</w:t>
      </w:r>
    </w:p>
    <w:p w14:paraId="3FEEBCE6" w14:textId="77777777" w:rsidR="003E3EC9" w:rsidRDefault="003E3EC9" w:rsidP="003E3EC9">
      <w:pPr>
        <w:jc w:val="both"/>
        <w:rPr>
          <w:rFonts w:ascii="Segoe UI Light" w:hAnsi="Segoe UI Light" w:cs="Segoe UI Light"/>
          <w:sz w:val="22"/>
          <w:szCs w:val="22"/>
        </w:rPr>
      </w:pPr>
    </w:p>
    <w:p w14:paraId="125448F4" w14:textId="5F14E6FF" w:rsidR="002D44DB" w:rsidRDefault="002D44DB" w:rsidP="003E3EC9">
      <w:pPr>
        <w:jc w:val="both"/>
        <w:rPr>
          <w:rFonts w:ascii="Segoe UI Light" w:hAnsi="Segoe UI Light" w:cs="Segoe UI Light"/>
          <w:noProof/>
          <w:sz w:val="22"/>
          <w:szCs w:val="22"/>
        </w:rPr>
      </w:pPr>
      <w:r w:rsidRPr="008065D7">
        <w:rPr>
          <w:rFonts w:ascii="Segoe UI Light" w:hAnsi="Segoe UI Light" w:cs="Segoe UI Light"/>
          <w:noProof/>
          <w:sz w:val="22"/>
          <w:szCs w:val="22"/>
        </w:rPr>
        <w:drawing>
          <wp:anchor distT="0" distB="0" distL="114300" distR="114300" simplePos="0" relativeHeight="251667456" behindDoc="1" locked="0" layoutInCell="1" allowOverlap="1" wp14:anchorId="0E9C771E" wp14:editId="23926F2D">
            <wp:simplePos x="0" y="0"/>
            <wp:positionH relativeFrom="margin">
              <wp:align>left</wp:align>
            </wp:positionH>
            <wp:positionV relativeFrom="paragraph">
              <wp:posOffset>17928</wp:posOffset>
            </wp:positionV>
            <wp:extent cx="2743200" cy="925195"/>
            <wp:effectExtent l="0" t="0" r="0" b="8255"/>
            <wp:wrapNone/>
            <wp:docPr id="2076172660"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72660" name="Image 1" descr="Une image contenant texte, Police, capture d’écran, logo&#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2743200" cy="925195"/>
                    </a:xfrm>
                    <a:prstGeom prst="rect">
                      <a:avLst/>
                    </a:prstGeom>
                  </pic:spPr>
                </pic:pic>
              </a:graphicData>
            </a:graphic>
            <wp14:sizeRelH relativeFrom="margin">
              <wp14:pctWidth>0</wp14:pctWidth>
            </wp14:sizeRelH>
            <wp14:sizeRelV relativeFrom="margin">
              <wp14:pctHeight>0</wp14:pctHeight>
            </wp14:sizeRelV>
          </wp:anchor>
        </w:drawing>
      </w:r>
    </w:p>
    <w:p w14:paraId="467F8059" w14:textId="77777777" w:rsidR="002D44DB" w:rsidRPr="001B1066" w:rsidRDefault="002D44DB">
      <w:pPr>
        <w:rPr>
          <w:rFonts w:ascii="Segoe UI Light" w:hAnsi="Segoe UI Light" w:cs="Segoe UI Light"/>
          <w:noProof/>
          <w:sz w:val="22"/>
          <w:szCs w:val="22"/>
        </w:rPr>
      </w:pPr>
    </w:p>
    <w:p w14:paraId="246BA9A8" w14:textId="77777777" w:rsidR="002D44DB" w:rsidRPr="001B1066" w:rsidRDefault="002D44DB">
      <w:pPr>
        <w:rPr>
          <w:rFonts w:ascii="Segoe UI Light" w:hAnsi="Segoe UI Light" w:cs="Segoe UI Light"/>
          <w:noProof/>
          <w:sz w:val="22"/>
          <w:szCs w:val="22"/>
        </w:rPr>
        <w:sectPr w:rsidR="002D44DB" w:rsidRPr="001B1066" w:rsidSect="002D44DB">
          <w:headerReference w:type="default" r:id="rId27"/>
          <w:footerReference w:type="default" r:id="rId28"/>
          <w:type w:val="continuous"/>
          <w:pgSz w:w="11906" w:h="16838"/>
          <w:pgMar w:top="1733" w:right="1417" w:bottom="1135" w:left="1417" w:header="708" w:footer="708" w:gutter="0"/>
          <w:cols w:space="708"/>
          <w:docGrid w:linePitch="360"/>
        </w:sectPr>
      </w:pPr>
    </w:p>
    <w:p w14:paraId="515844E8" w14:textId="77777777" w:rsidR="002D44DB" w:rsidRDefault="002D44DB">
      <w:pPr>
        <w:pStyle w:val="TM1"/>
      </w:pPr>
      <w:r>
        <w:lastRenderedPageBreak/>
        <w:t>TABLE DES MATIERES</w:t>
      </w:r>
      <w:permStart w:id="271000701" w:edGrp="everyone"/>
      <w:permEnd w:id="271000701"/>
    </w:p>
    <w:p w14:paraId="42585EEF" w14:textId="639B6F59" w:rsidR="002D44DB" w:rsidRDefault="002D44DB">
      <w:pPr>
        <w:pStyle w:val="TM1"/>
        <w:rPr>
          <w:rFonts w:asciiTheme="minorHAnsi" w:eastAsiaTheme="minorEastAsia" w:hAnsiTheme="minorHAnsi" w:cstheme="minorBidi"/>
          <w:b w:val="0"/>
          <w:noProof/>
          <w:color w:val="auto"/>
          <w:sz w:val="24"/>
          <w:szCs w:val="24"/>
          <w:lang w:eastAsia="fr-FR"/>
        </w:rPr>
      </w:pPr>
      <w:r>
        <w:fldChar w:fldCharType="begin"/>
      </w:r>
      <w:r>
        <w:instrText xml:space="preserve"> TOC \o "1-3" \h \z \u </w:instrText>
      </w:r>
      <w:r>
        <w:fldChar w:fldCharType="separate"/>
      </w:r>
      <w:hyperlink w:anchor="_Toc221029296" w:history="1">
        <w:r w:rsidRPr="00344904">
          <w:rPr>
            <w:rStyle w:val="Lienhypertexte"/>
            <w:noProof/>
          </w:rPr>
          <w:t>Préambule</w:t>
        </w:r>
        <w:r>
          <w:rPr>
            <w:noProof/>
            <w:webHidden/>
          </w:rPr>
          <w:tab/>
        </w:r>
        <w:r>
          <w:rPr>
            <w:noProof/>
            <w:webHidden/>
          </w:rPr>
          <w:fldChar w:fldCharType="begin"/>
        </w:r>
        <w:r>
          <w:rPr>
            <w:noProof/>
            <w:webHidden/>
          </w:rPr>
          <w:instrText xml:space="preserve"> PAGEREF _Toc221029296 \h </w:instrText>
        </w:r>
        <w:r>
          <w:rPr>
            <w:noProof/>
            <w:webHidden/>
          </w:rPr>
        </w:r>
        <w:r>
          <w:rPr>
            <w:noProof/>
            <w:webHidden/>
          </w:rPr>
          <w:fldChar w:fldCharType="separate"/>
        </w:r>
        <w:r w:rsidR="00E63A87">
          <w:rPr>
            <w:noProof/>
            <w:webHidden/>
          </w:rPr>
          <w:t>7</w:t>
        </w:r>
        <w:r>
          <w:rPr>
            <w:noProof/>
            <w:webHidden/>
          </w:rPr>
          <w:fldChar w:fldCharType="end"/>
        </w:r>
      </w:hyperlink>
    </w:p>
    <w:p w14:paraId="533ECAD1" w14:textId="0306FD5D" w:rsidR="002D44DB" w:rsidRDefault="002D44DB">
      <w:pPr>
        <w:pStyle w:val="TM1"/>
        <w:rPr>
          <w:rFonts w:asciiTheme="minorHAnsi" w:eastAsiaTheme="minorEastAsia" w:hAnsiTheme="minorHAnsi" w:cstheme="minorBidi"/>
          <w:b w:val="0"/>
          <w:noProof/>
          <w:color w:val="auto"/>
          <w:sz w:val="24"/>
          <w:szCs w:val="24"/>
          <w:lang w:eastAsia="fr-FR"/>
        </w:rPr>
      </w:pPr>
      <w:hyperlink w:anchor="_Toc221029297" w:history="1">
        <w:r w:rsidRPr="00344904">
          <w:rPr>
            <w:rStyle w:val="Lienhypertexte"/>
            <w:noProof/>
          </w:rPr>
          <w:t>1 - Contexte</w:t>
        </w:r>
        <w:r>
          <w:rPr>
            <w:noProof/>
            <w:webHidden/>
          </w:rPr>
          <w:tab/>
        </w:r>
        <w:r>
          <w:rPr>
            <w:noProof/>
            <w:webHidden/>
          </w:rPr>
          <w:fldChar w:fldCharType="begin"/>
        </w:r>
        <w:r>
          <w:rPr>
            <w:noProof/>
            <w:webHidden/>
          </w:rPr>
          <w:instrText xml:space="preserve"> PAGEREF _Toc221029297 \h </w:instrText>
        </w:r>
        <w:r>
          <w:rPr>
            <w:noProof/>
            <w:webHidden/>
          </w:rPr>
        </w:r>
        <w:r>
          <w:rPr>
            <w:noProof/>
            <w:webHidden/>
          </w:rPr>
          <w:fldChar w:fldCharType="separate"/>
        </w:r>
        <w:r w:rsidR="00E63A87">
          <w:rPr>
            <w:noProof/>
            <w:webHidden/>
          </w:rPr>
          <w:t>7</w:t>
        </w:r>
        <w:r>
          <w:rPr>
            <w:noProof/>
            <w:webHidden/>
          </w:rPr>
          <w:fldChar w:fldCharType="end"/>
        </w:r>
      </w:hyperlink>
    </w:p>
    <w:p w14:paraId="2AF7A585" w14:textId="79B58451" w:rsidR="002D44DB" w:rsidRDefault="002D44DB">
      <w:pPr>
        <w:pStyle w:val="TM2"/>
        <w:tabs>
          <w:tab w:val="right" w:leader="dot" w:pos="9062"/>
        </w:tabs>
        <w:rPr>
          <w:rFonts w:asciiTheme="minorHAnsi" w:eastAsiaTheme="minorEastAsia" w:hAnsiTheme="minorHAnsi" w:cstheme="minorBidi"/>
          <w:i w:val="0"/>
          <w:noProof/>
          <w:color w:val="auto"/>
          <w:szCs w:val="24"/>
          <w:u w:val="none"/>
          <w:lang w:eastAsia="fr-FR"/>
        </w:rPr>
      </w:pPr>
      <w:hyperlink w:anchor="_Toc221029298" w:history="1">
        <w:r w:rsidRPr="00344904">
          <w:rPr>
            <w:rStyle w:val="Lienhypertexte"/>
            <w:noProof/>
          </w:rPr>
          <w:t>1.1 Contexte sociétal</w:t>
        </w:r>
        <w:r>
          <w:rPr>
            <w:noProof/>
            <w:webHidden/>
          </w:rPr>
          <w:tab/>
        </w:r>
        <w:r>
          <w:rPr>
            <w:noProof/>
            <w:webHidden/>
          </w:rPr>
          <w:fldChar w:fldCharType="begin"/>
        </w:r>
        <w:r>
          <w:rPr>
            <w:noProof/>
            <w:webHidden/>
          </w:rPr>
          <w:instrText xml:space="preserve"> PAGEREF _Toc221029298 \h </w:instrText>
        </w:r>
        <w:r>
          <w:rPr>
            <w:noProof/>
            <w:webHidden/>
          </w:rPr>
        </w:r>
        <w:r>
          <w:rPr>
            <w:noProof/>
            <w:webHidden/>
          </w:rPr>
          <w:fldChar w:fldCharType="separate"/>
        </w:r>
        <w:r w:rsidR="00E63A87">
          <w:rPr>
            <w:noProof/>
            <w:webHidden/>
          </w:rPr>
          <w:t>7</w:t>
        </w:r>
        <w:r>
          <w:rPr>
            <w:noProof/>
            <w:webHidden/>
          </w:rPr>
          <w:fldChar w:fldCharType="end"/>
        </w:r>
      </w:hyperlink>
    </w:p>
    <w:p w14:paraId="7995A0E0" w14:textId="77786EFD" w:rsidR="002D44DB" w:rsidRDefault="002D44DB">
      <w:pPr>
        <w:pStyle w:val="TM2"/>
        <w:tabs>
          <w:tab w:val="right" w:leader="dot" w:pos="9062"/>
        </w:tabs>
        <w:rPr>
          <w:rFonts w:asciiTheme="minorHAnsi" w:eastAsiaTheme="minorEastAsia" w:hAnsiTheme="minorHAnsi" w:cstheme="minorBidi"/>
          <w:i w:val="0"/>
          <w:noProof/>
          <w:color w:val="auto"/>
          <w:szCs w:val="24"/>
          <w:u w:val="none"/>
          <w:lang w:eastAsia="fr-FR"/>
        </w:rPr>
      </w:pPr>
      <w:hyperlink w:anchor="_Toc221029299" w:history="1">
        <w:r w:rsidRPr="00344904">
          <w:rPr>
            <w:rStyle w:val="Lienhypertexte"/>
            <w:noProof/>
          </w:rPr>
          <w:t>1.2 - Les dispositifs existants dans les Deux-Sèvres</w:t>
        </w:r>
        <w:r>
          <w:rPr>
            <w:noProof/>
            <w:webHidden/>
          </w:rPr>
          <w:tab/>
        </w:r>
        <w:r>
          <w:rPr>
            <w:noProof/>
            <w:webHidden/>
          </w:rPr>
          <w:fldChar w:fldCharType="begin"/>
        </w:r>
        <w:r>
          <w:rPr>
            <w:noProof/>
            <w:webHidden/>
          </w:rPr>
          <w:instrText xml:space="preserve"> PAGEREF _Toc221029299 \h </w:instrText>
        </w:r>
        <w:r>
          <w:rPr>
            <w:noProof/>
            <w:webHidden/>
          </w:rPr>
        </w:r>
        <w:r>
          <w:rPr>
            <w:noProof/>
            <w:webHidden/>
          </w:rPr>
          <w:fldChar w:fldCharType="separate"/>
        </w:r>
        <w:r w:rsidR="00E63A87">
          <w:rPr>
            <w:noProof/>
            <w:webHidden/>
          </w:rPr>
          <w:t>9</w:t>
        </w:r>
        <w:r>
          <w:rPr>
            <w:noProof/>
            <w:webHidden/>
          </w:rPr>
          <w:fldChar w:fldCharType="end"/>
        </w:r>
      </w:hyperlink>
    </w:p>
    <w:p w14:paraId="7C49AF1A" w14:textId="41E513A0" w:rsidR="002D44DB" w:rsidRDefault="002D44DB">
      <w:pPr>
        <w:pStyle w:val="TM2"/>
        <w:tabs>
          <w:tab w:val="right" w:leader="dot" w:pos="9062"/>
        </w:tabs>
        <w:rPr>
          <w:rFonts w:asciiTheme="minorHAnsi" w:eastAsiaTheme="minorEastAsia" w:hAnsiTheme="minorHAnsi" w:cstheme="minorBidi"/>
          <w:i w:val="0"/>
          <w:noProof/>
          <w:color w:val="auto"/>
          <w:szCs w:val="24"/>
          <w:u w:val="none"/>
          <w:lang w:eastAsia="fr-FR"/>
        </w:rPr>
      </w:pPr>
      <w:hyperlink w:anchor="_Toc221029300" w:history="1">
        <w:r w:rsidRPr="00344904">
          <w:rPr>
            <w:rStyle w:val="Lienhypertexte"/>
            <w:noProof/>
          </w:rPr>
          <w:t>1.3 - Cadre réglementaire et recommandations</w:t>
        </w:r>
        <w:r>
          <w:rPr>
            <w:noProof/>
            <w:webHidden/>
          </w:rPr>
          <w:tab/>
        </w:r>
        <w:r>
          <w:rPr>
            <w:noProof/>
            <w:webHidden/>
          </w:rPr>
          <w:fldChar w:fldCharType="begin"/>
        </w:r>
        <w:r>
          <w:rPr>
            <w:noProof/>
            <w:webHidden/>
          </w:rPr>
          <w:instrText xml:space="preserve"> PAGEREF _Toc221029300 \h </w:instrText>
        </w:r>
        <w:r>
          <w:rPr>
            <w:noProof/>
            <w:webHidden/>
          </w:rPr>
        </w:r>
        <w:r>
          <w:rPr>
            <w:noProof/>
            <w:webHidden/>
          </w:rPr>
          <w:fldChar w:fldCharType="separate"/>
        </w:r>
        <w:r w:rsidR="00E63A87">
          <w:rPr>
            <w:noProof/>
            <w:webHidden/>
          </w:rPr>
          <w:t>11</w:t>
        </w:r>
        <w:r>
          <w:rPr>
            <w:noProof/>
            <w:webHidden/>
          </w:rPr>
          <w:fldChar w:fldCharType="end"/>
        </w:r>
      </w:hyperlink>
    </w:p>
    <w:p w14:paraId="31CF70DB" w14:textId="4247DB2E" w:rsidR="002D44DB" w:rsidRDefault="002D44DB">
      <w:pPr>
        <w:pStyle w:val="TM1"/>
        <w:rPr>
          <w:rFonts w:asciiTheme="minorHAnsi" w:eastAsiaTheme="minorEastAsia" w:hAnsiTheme="minorHAnsi" w:cstheme="minorBidi"/>
          <w:b w:val="0"/>
          <w:noProof/>
          <w:color w:val="auto"/>
          <w:sz w:val="24"/>
          <w:szCs w:val="24"/>
          <w:lang w:eastAsia="fr-FR"/>
        </w:rPr>
      </w:pPr>
      <w:hyperlink w:anchor="_Toc221029301" w:history="1">
        <w:r w:rsidRPr="00344904">
          <w:rPr>
            <w:rStyle w:val="Lienhypertexte"/>
            <w:noProof/>
          </w:rPr>
          <w:t>2 - Les caractéristiques et attendus du projet</w:t>
        </w:r>
        <w:r>
          <w:rPr>
            <w:noProof/>
            <w:webHidden/>
          </w:rPr>
          <w:tab/>
        </w:r>
        <w:r>
          <w:rPr>
            <w:noProof/>
            <w:webHidden/>
          </w:rPr>
          <w:fldChar w:fldCharType="begin"/>
        </w:r>
        <w:r>
          <w:rPr>
            <w:noProof/>
            <w:webHidden/>
          </w:rPr>
          <w:instrText xml:space="preserve"> PAGEREF _Toc221029301 \h </w:instrText>
        </w:r>
        <w:r>
          <w:rPr>
            <w:noProof/>
            <w:webHidden/>
          </w:rPr>
        </w:r>
        <w:r>
          <w:rPr>
            <w:noProof/>
            <w:webHidden/>
          </w:rPr>
          <w:fldChar w:fldCharType="separate"/>
        </w:r>
        <w:r w:rsidR="00E63A87">
          <w:rPr>
            <w:noProof/>
            <w:webHidden/>
          </w:rPr>
          <w:t>11</w:t>
        </w:r>
        <w:r>
          <w:rPr>
            <w:noProof/>
            <w:webHidden/>
          </w:rPr>
          <w:fldChar w:fldCharType="end"/>
        </w:r>
      </w:hyperlink>
    </w:p>
    <w:p w14:paraId="7E29577F" w14:textId="7EB35995" w:rsidR="002D44DB" w:rsidRDefault="002D44DB">
      <w:pPr>
        <w:pStyle w:val="TM2"/>
        <w:tabs>
          <w:tab w:val="right" w:leader="dot" w:pos="9062"/>
        </w:tabs>
        <w:rPr>
          <w:rFonts w:asciiTheme="minorHAnsi" w:eastAsiaTheme="minorEastAsia" w:hAnsiTheme="minorHAnsi" w:cstheme="minorBidi"/>
          <w:i w:val="0"/>
          <w:noProof/>
          <w:color w:val="auto"/>
          <w:szCs w:val="24"/>
          <w:u w:val="none"/>
          <w:lang w:eastAsia="fr-FR"/>
        </w:rPr>
      </w:pPr>
      <w:hyperlink w:anchor="_Toc221029302" w:history="1">
        <w:r w:rsidRPr="00344904">
          <w:rPr>
            <w:rStyle w:val="Lienhypertexte"/>
            <w:noProof/>
          </w:rPr>
          <w:t>2.1 - Caractérisation du public accueilli :</w:t>
        </w:r>
        <w:r>
          <w:rPr>
            <w:noProof/>
            <w:webHidden/>
          </w:rPr>
          <w:tab/>
        </w:r>
        <w:r>
          <w:rPr>
            <w:noProof/>
            <w:webHidden/>
          </w:rPr>
          <w:fldChar w:fldCharType="begin"/>
        </w:r>
        <w:r>
          <w:rPr>
            <w:noProof/>
            <w:webHidden/>
          </w:rPr>
          <w:instrText xml:space="preserve"> PAGEREF _Toc221029302 \h </w:instrText>
        </w:r>
        <w:r>
          <w:rPr>
            <w:noProof/>
            <w:webHidden/>
          </w:rPr>
        </w:r>
        <w:r>
          <w:rPr>
            <w:noProof/>
            <w:webHidden/>
          </w:rPr>
          <w:fldChar w:fldCharType="separate"/>
        </w:r>
        <w:r w:rsidR="00E63A87">
          <w:rPr>
            <w:noProof/>
            <w:webHidden/>
          </w:rPr>
          <w:t>12</w:t>
        </w:r>
        <w:r>
          <w:rPr>
            <w:noProof/>
            <w:webHidden/>
          </w:rPr>
          <w:fldChar w:fldCharType="end"/>
        </w:r>
      </w:hyperlink>
    </w:p>
    <w:p w14:paraId="130EB074" w14:textId="0F0E4F10"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03" w:history="1">
        <w:r w:rsidRPr="00344904">
          <w:rPr>
            <w:rStyle w:val="Lienhypertexte"/>
            <w:noProof/>
          </w:rPr>
          <w:t>2.1.1. Formalisation d’une procédure d’admission</w:t>
        </w:r>
        <w:r>
          <w:rPr>
            <w:noProof/>
            <w:webHidden/>
          </w:rPr>
          <w:tab/>
        </w:r>
        <w:r>
          <w:rPr>
            <w:noProof/>
            <w:webHidden/>
          </w:rPr>
          <w:fldChar w:fldCharType="begin"/>
        </w:r>
        <w:r>
          <w:rPr>
            <w:noProof/>
            <w:webHidden/>
          </w:rPr>
          <w:instrText xml:space="preserve"> PAGEREF _Toc221029303 \h </w:instrText>
        </w:r>
        <w:r>
          <w:rPr>
            <w:noProof/>
            <w:webHidden/>
          </w:rPr>
        </w:r>
        <w:r>
          <w:rPr>
            <w:noProof/>
            <w:webHidden/>
          </w:rPr>
          <w:fldChar w:fldCharType="separate"/>
        </w:r>
        <w:r w:rsidR="00E63A87">
          <w:rPr>
            <w:noProof/>
            <w:webHidden/>
          </w:rPr>
          <w:t>12</w:t>
        </w:r>
        <w:r>
          <w:rPr>
            <w:noProof/>
            <w:webHidden/>
          </w:rPr>
          <w:fldChar w:fldCharType="end"/>
        </w:r>
      </w:hyperlink>
    </w:p>
    <w:p w14:paraId="35941BCC" w14:textId="21D91D45"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04" w:history="1">
        <w:r w:rsidRPr="00344904">
          <w:rPr>
            <w:rStyle w:val="Lienhypertexte"/>
            <w:noProof/>
          </w:rPr>
          <w:t>2.1.2. Modalités de transition vers la sortie de l’UPHV</w:t>
        </w:r>
        <w:r>
          <w:rPr>
            <w:noProof/>
            <w:webHidden/>
          </w:rPr>
          <w:tab/>
        </w:r>
        <w:r>
          <w:rPr>
            <w:noProof/>
            <w:webHidden/>
          </w:rPr>
          <w:fldChar w:fldCharType="begin"/>
        </w:r>
        <w:r>
          <w:rPr>
            <w:noProof/>
            <w:webHidden/>
          </w:rPr>
          <w:instrText xml:space="preserve"> PAGEREF _Toc221029304 \h </w:instrText>
        </w:r>
        <w:r>
          <w:rPr>
            <w:noProof/>
            <w:webHidden/>
          </w:rPr>
        </w:r>
        <w:r>
          <w:rPr>
            <w:noProof/>
            <w:webHidden/>
          </w:rPr>
          <w:fldChar w:fldCharType="separate"/>
        </w:r>
        <w:r w:rsidR="00E63A87">
          <w:rPr>
            <w:noProof/>
            <w:webHidden/>
          </w:rPr>
          <w:t>12</w:t>
        </w:r>
        <w:r>
          <w:rPr>
            <w:noProof/>
            <w:webHidden/>
          </w:rPr>
          <w:fldChar w:fldCharType="end"/>
        </w:r>
      </w:hyperlink>
    </w:p>
    <w:p w14:paraId="0DFB29CB" w14:textId="103F3B04" w:rsidR="002D44DB" w:rsidRDefault="002D44DB">
      <w:pPr>
        <w:pStyle w:val="TM2"/>
        <w:tabs>
          <w:tab w:val="right" w:leader="dot" w:pos="9062"/>
        </w:tabs>
        <w:rPr>
          <w:rFonts w:asciiTheme="minorHAnsi" w:eastAsiaTheme="minorEastAsia" w:hAnsiTheme="minorHAnsi" w:cstheme="minorBidi"/>
          <w:i w:val="0"/>
          <w:noProof/>
          <w:color w:val="auto"/>
          <w:szCs w:val="24"/>
          <w:u w:val="none"/>
          <w:lang w:eastAsia="fr-FR"/>
        </w:rPr>
      </w:pPr>
      <w:hyperlink w:anchor="_Toc221029305" w:history="1">
        <w:r w:rsidRPr="00344904">
          <w:rPr>
            <w:rStyle w:val="Lienhypertexte"/>
            <w:noProof/>
          </w:rPr>
          <w:t>2.2 - Projet d’établissement :</w:t>
        </w:r>
        <w:r>
          <w:rPr>
            <w:noProof/>
            <w:webHidden/>
          </w:rPr>
          <w:tab/>
        </w:r>
        <w:r>
          <w:rPr>
            <w:noProof/>
            <w:webHidden/>
          </w:rPr>
          <w:fldChar w:fldCharType="begin"/>
        </w:r>
        <w:r>
          <w:rPr>
            <w:noProof/>
            <w:webHidden/>
          </w:rPr>
          <w:instrText xml:space="preserve"> PAGEREF _Toc221029305 \h </w:instrText>
        </w:r>
        <w:r>
          <w:rPr>
            <w:noProof/>
            <w:webHidden/>
          </w:rPr>
        </w:r>
        <w:r>
          <w:rPr>
            <w:noProof/>
            <w:webHidden/>
          </w:rPr>
          <w:fldChar w:fldCharType="separate"/>
        </w:r>
        <w:r w:rsidR="00E63A87">
          <w:rPr>
            <w:noProof/>
            <w:webHidden/>
          </w:rPr>
          <w:t>13</w:t>
        </w:r>
        <w:r>
          <w:rPr>
            <w:noProof/>
            <w:webHidden/>
          </w:rPr>
          <w:fldChar w:fldCharType="end"/>
        </w:r>
      </w:hyperlink>
    </w:p>
    <w:p w14:paraId="777F0B90" w14:textId="2971C3C9"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06" w:history="1">
        <w:r w:rsidRPr="00344904">
          <w:rPr>
            <w:rStyle w:val="Lienhypertexte"/>
            <w:noProof/>
          </w:rPr>
          <w:t>2.2.1. Les outils réglementaires</w:t>
        </w:r>
        <w:r>
          <w:rPr>
            <w:noProof/>
            <w:webHidden/>
          </w:rPr>
          <w:tab/>
        </w:r>
        <w:r>
          <w:rPr>
            <w:noProof/>
            <w:webHidden/>
          </w:rPr>
          <w:fldChar w:fldCharType="begin"/>
        </w:r>
        <w:r>
          <w:rPr>
            <w:noProof/>
            <w:webHidden/>
          </w:rPr>
          <w:instrText xml:space="preserve"> PAGEREF _Toc221029306 \h </w:instrText>
        </w:r>
        <w:r>
          <w:rPr>
            <w:noProof/>
            <w:webHidden/>
          </w:rPr>
        </w:r>
        <w:r>
          <w:rPr>
            <w:noProof/>
            <w:webHidden/>
          </w:rPr>
          <w:fldChar w:fldCharType="separate"/>
        </w:r>
        <w:r w:rsidR="00E63A87">
          <w:rPr>
            <w:noProof/>
            <w:webHidden/>
          </w:rPr>
          <w:t>13</w:t>
        </w:r>
        <w:r>
          <w:rPr>
            <w:noProof/>
            <w:webHidden/>
          </w:rPr>
          <w:fldChar w:fldCharType="end"/>
        </w:r>
      </w:hyperlink>
    </w:p>
    <w:p w14:paraId="5FEB83B4" w14:textId="30703150"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07" w:history="1">
        <w:r w:rsidRPr="00344904">
          <w:rPr>
            <w:rStyle w:val="Lienhypertexte"/>
            <w:noProof/>
          </w:rPr>
          <w:t>2.2.2. Gestion des ressources humaines</w:t>
        </w:r>
        <w:r>
          <w:rPr>
            <w:noProof/>
            <w:webHidden/>
          </w:rPr>
          <w:tab/>
        </w:r>
        <w:r>
          <w:rPr>
            <w:noProof/>
            <w:webHidden/>
          </w:rPr>
          <w:fldChar w:fldCharType="begin"/>
        </w:r>
        <w:r>
          <w:rPr>
            <w:noProof/>
            <w:webHidden/>
          </w:rPr>
          <w:instrText xml:space="preserve"> PAGEREF _Toc221029307 \h </w:instrText>
        </w:r>
        <w:r>
          <w:rPr>
            <w:noProof/>
            <w:webHidden/>
          </w:rPr>
        </w:r>
        <w:r>
          <w:rPr>
            <w:noProof/>
            <w:webHidden/>
          </w:rPr>
          <w:fldChar w:fldCharType="separate"/>
        </w:r>
        <w:r w:rsidR="00E63A87">
          <w:rPr>
            <w:noProof/>
            <w:webHidden/>
          </w:rPr>
          <w:t>13</w:t>
        </w:r>
        <w:r>
          <w:rPr>
            <w:noProof/>
            <w:webHidden/>
          </w:rPr>
          <w:fldChar w:fldCharType="end"/>
        </w:r>
      </w:hyperlink>
    </w:p>
    <w:p w14:paraId="69287BE9" w14:textId="13F2484B"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08" w:history="1">
        <w:r w:rsidRPr="00344904">
          <w:rPr>
            <w:rStyle w:val="Lienhypertexte"/>
            <w:noProof/>
          </w:rPr>
          <w:t>2.2.3. Modalités de coopération</w:t>
        </w:r>
        <w:r>
          <w:rPr>
            <w:noProof/>
            <w:webHidden/>
          </w:rPr>
          <w:tab/>
        </w:r>
        <w:r>
          <w:rPr>
            <w:noProof/>
            <w:webHidden/>
          </w:rPr>
          <w:fldChar w:fldCharType="begin"/>
        </w:r>
        <w:r>
          <w:rPr>
            <w:noProof/>
            <w:webHidden/>
          </w:rPr>
          <w:instrText xml:space="preserve"> PAGEREF _Toc221029308 \h </w:instrText>
        </w:r>
        <w:r>
          <w:rPr>
            <w:noProof/>
            <w:webHidden/>
          </w:rPr>
        </w:r>
        <w:r>
          <w:rPr>
            <w:noProof/>
            <w:webHidden/>
          </w:rPr>
          <w:fldChar w:fldCharType="separate"/>
        </w:r>
        <w:r w:rsidR="00E63A87">
          <w:rPr>
            <w:noProof/>
            <w:webHidden/>
          </w:rPr>
          <w:t>13</w:t>
        </w:r>
        <w:r>
          <w:rPr>
            <w:noProof/>
            <w:webHidden/>
          </w:rPr>
          <w:fldChar w:fldCharType="end"/>
        </w:r>
      </w:hyperlink>
    </w:p>
    <w:p w14:paraId="51268C95" w14:textId="47633C0B" w:rsidR="002D44DB" w:rsidRDefault="002D44DB">
      <w:pPr>
        <w:pStyle w:val="TM2"/>
        <w:tabs>
          <w:tab w:val="right" w:leader="dot" w:pos="9062"/>
        </w:tabs>
        <w:rPr>
          <w:rFonts w:asciiTheme="minorHAnsi" w:eastAsiaTheme="minorEastAsia" w:hAnsiTheme="minorHAnsi" w:cstheme="minorBidi"/>
          <w:i w:val="0"/>
          <w:noProof/>
          <w:color w:val="auto"/>
          <w:szCs w:val="24"/>
          <w:u w:val="none"/>
          <w:lang w:eastAsia="fr-FR"/>
        </w:rPr>
      </w:pPr>
      <w:hyperlink w:anchor="_Toc221029309" w:history="1">
        <w:r w:rsidRPr="00344904">
          <w:rPr>
            <w:rStyle w:val="Lienhypertexte"/>
            <w:noProof/>
          </w:rPr>
          <w:t>2.3. Personnalisation de l’accompagnement :</w:t>
        </w:r>
        <w:r>
          <w:rPr>
            <w:noProof/>
            <w:webHidden/>
          </w:rPr>
          <w:tab/>
        </w:r>
        <w:r>
          <w:rPr>
            <w:noProof/>
            <w:webHidden/>
          </w:rPr>
          <w:fldChar w:fldCharType="begin"/>
        </w:r>
        <w:r>
          <w:rPr>
            <w:noProof/>
            <w:webHidden/>
          </w:rPr>
          <w:instrText xml:space="preserve"> PAGEREF _Toc221029309 \h </w:instrText>
        </w:r>
        <w:r>
          <w:rPr>
            <w:noProof/>
            <w:webHidden/>
          </w:rPr>
        </w:r>
        <w:r>
          <w:rPr>
            <w:noProof/>
            <w:webHidden/>
          </w:rPr>
          <w:fldChar w:fldCharType="separate"/>
        </w:r>
        <w:r w:rsidR="00E63A87">
          <w:rPr>
            <w:noProof/>
            <w:webHidden/>
          </w:rPr>
          <w:t>14</w:t>
        </w:r>
        <w:r>
          <w:rPr>
            <w:noProof/>
            <w:webHidden/>
          </w:rPr>
          <w:fldChar w:fldCharType="end"/>
        </w:r>
      </w:hyperlink>
    </w:p>
    <w:p w14:paraId="4EEC2265" w14:textId="6A2DF083"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10" w:history="1">
        <w:r w:rsidRPr="00344904">
          <w:rPr>
            <w:rStyle w:val="Lienhypertexte"/>
            <w:noProof/>
          </w:rPr>
          <w:t>2.3.1. Projet spécifique d’animation</w:t>
        </w:r>
        <w:r>
          <w:rPr>
            <w:noProof/>
            <w:webHidden/>
          </w:rPr>
          <w:tab/>
        </w:r>
        <w:r>
          <w:rPr>
            <w:noProof/>
            <w:webHidden/>
          </w:rPr>
          <w:fldChar w:fldCharType="begin"/>
        </w:r>
        <w:r>
          <w:rPr>
            <w:noProof/>
            <w:webHidden/>
          </w:rPr>
          <w:instrText xml:space="preserve"> PAGEREF _Toc221029310 \h </w:instrText>
        </w:r>
        <w:r>
          <w:rPr>
            <w:noProof/>
            <w:webHidden/>
          </w:rPr>
        </w:r>
        <w:r>
          <w:rPr>
            <w:noProof/>
            <w:webHidden/>
          </w:rPr>
          <w:fldChar w:fldCharType="separate"/>
        </w:r>
        <w:r w:rsidR="00E63A87">
          <w:rPr>
            <w:noProof/>
            <w:webHidden/>
          </w:rPr>
          <w:t>14</w:t>
        </w:r>
        <w:r>
          <w:rPr>
            <w:noProof/>
            <w:webHidden/>
          </w:rPr>
          <w:fldChar w:fldCharType="end"/>
        </w:r>
      </w:hyperlink>
    </w:p>
    <w:p w14:paraId="53F0569B" w14:textId="4B929C03"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11" w:history="1">
        <w:r w:rsidRPr="00344904">
          <w:rPr>
            <w:rStyle w:val="Lienhypertexte"/>
            <w:noProof/>
          </w:rPr>
          <w:t>2.3.2. Installation et fonctionnement de l’unité</w:t>
        </w:r>
        <w:r>
          <w:rPr>
            <w:noProof/>
            <w:webHidden/>
          </w:rPr>
          <w:tab/>
        </w:r>
        <w:r>
          <w:rPr>
            <w:noProof/>
            <w:webHidden/>
          </w:rPr>
          <w:fldChar w:fldCharType="begin"/>
        </w:r>
        <w:r>
          <w:rPr>
            <w:noProof/>
            <w:webHidden/>
          </w:rPr>
          <w:instrText xml:space="preserve"> PAGEREF _Toc221029311 \h </w:instrText>
        </w:r>
        <w:r>
          <w:rPr>
            <w:noProof/>
            <w:webHidden/>
          </w:rPr>
        </w:r>
        <w:r>
          <w:rPr>
            <w:noProof/>
            <w:webHidden/>
          </w:rPr>
          <w:fldChar w:fldCharType="separate"/>
        </w:r>
        <w:r w:rsidR="00E63A87">
          <w:rPr>
            <w:noProof/>
            <w:webHidden/>
          </w:rPr>
          <w:t>14</w:t>
        </w:r>
        <w:r>
          <w:rPr>
            <w:noProof/>
            <w:webHidden/>
          </w:rPr>
          <w:fldChar w:fldCharType="end"/>
        </w:r>
      </w:hyperlink>
    </w:p>
    <w:p w14:paraId="463750F3" w14:textId="7BFC1052" w:rsidR="002D44DB" w:rsidRDefault="002D44DB">
      <w:pPr>
        <w:pStyle w:val="TM2"/>
        <w:tabs>
          <w:tab w:val="right" w:leader="dot" w:pos="9062"/>
        </w:tabs>
        <w:rPr>
          <w:rFonts w:asciiTheme="minorHAnsi" w:eastAsiaTheme="minorEastAsia" w:hAnsiTheme="minorHAnsi" w:cstheme="minorBidi"/>
          <w:i w:val="0"/>
          <w:noProof/>
          <w:color w:val="auto"/>
          <w:szCs w:val="24"/>
          <w:u w:val="none"/>
          <w:lang w:eastAsia="fr-FR"/>
        </w:rPr>
      </w:pPr>
      <w:hyperlink w:anchor="_Toc221029312" w:history="1">
        <w:r w:rsidRPr="00344904">
          <w:rPr>
            <w:rStyle w:val="Lienhypertexte"/>
            <w:noProof/>
          </w:rPr>
          <w:t>2.4 - Efficience de la gestion :</w:t>
        </w:r>
        <w:r>
          <w:rPr>
            <w:noProof/>
            <w:webHidden/>
          </w:rPr>
          <w:tab/>
        </w:r>
        <w:r>
          <w:rPr>
            <w:noProof/>
            <w:webHidden/>
          </w:rPr>
          <w:fldChar w:fldCharType="begin"/>
        </w:r>
        <w:r>
          <w:rPr>
            <w:noProof/>
            <w:webHidden/>
          </w:rPr>
          <w:instrText xml:space="preserve"> PAGEREF _Toc221029312 \h </w:instrText>
        </w:r>
        <w:r>
          <w:rPr>
            <w:noProof/>
            <w:webHidden/>
          </w:rPr>
        </w:r>
        <w:r>
          <w:rPr>
            <w:noProof/>
            <w:webHidden/>
          </w:rPr>
          <w:fldChar w:fldCharType="separate"/>
        </w:r>
        <w:r w:rsidR="00E63A87">
          <w:rPr>
            <w:noProof/>
            <w:webHidden/>
          </w:rPr>
          <w:t>15</w:t>
        </w:r>
        <w:r>
          <w:rPr>
            <w:noProof/>
            <w:webHidden/>
          </w:rPr>
          <w:fldChar w:fldCharType="end"/>
        </w:r>
      </w:hyperlink>
    </w:p>
    <w:p w14:paraId="53294F8B" w14:textId="0DA5BFE6"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13" w:history="1">
        <w:r w:rsidRPr="00344904">
          <w:rPr>
            <w:rStyle w:val="Lienhypertexte"/>
            <w:noProof/>
          </w:rPr>
          <w:t>2.4.1. Respect du budget alloué</w:t>
        </w:r>
        <w:r>
          <w:rPr>
            <w:noProof/>
            <w:webHidden/>
          </w:rPr>
          <w:tab/>
        </w:r>
        <w:r>
          <w:rPr>
            <w:noProof/>
            <w:webHidden/>
          </w:rPr>
          <w:fldChar w:fldCharType="begin"/>
        </w:r>
        <w:r>
          <w:rPr>
            <w:noProof/>
            <w:webHidden/>
          </w:rPr>
          <w:instrText xml:space="preserve"> PAGEREF _Toc221029313 \h </w:instrText>
        </w:r>
        <w:r>
          <w:rPr>
            <w:noProof/>
            <w:webHidden/>
          </w:rPr>
        </w:r>
        <w:r>
          <w:rPr>
            <w:noProof/>
            <w:webHidden/>
          </w:rPr>
          <w:fldChar w:fldCharType="separate"/>
        </w:r>
        <w:r w:rsidR="00E63A87">
          <w:rPr>
            <w:noProof/>
            <w:webHidden/>
          </w:rPr>
          <w:t>15</w:t>
        </w:r>
        <w:r>
          <w:rPr>
            <w:noProof/>
            <w:webHidden/>
          </w:rPr>
          <w:fldChar w:fldCharType="end"/>
        </w:r>
      </w:hyperlink>
    </w:p>
    <w:p w14:paraId="72DD7C75" w14:textId="6C78ACAB" w:rsidR="002D44DB" w:rsidRDefault="002D44DB">
      <w:pPr>
        <w:pStyle w:val="TM3"/>
        <w:tabs>
          <w:tab w:val="right" w:leader="dot" w:pos="9062"/>
        </w:tabs>
        <w:rPr>
          <w:rFonts w:asciiTheme="minorHAnsi" w:eastAsiaTheme="minorEastAsia" w:hAnsiTheme="minorHAnsi" w:cstheme="minorBidi"/>
          <w:noProof/>
          <w:color w:val="auto"/>
          <w:szCs w:val="24"/>
          <w:lang w:eastAsia="fr-FR"/>
        </w:rPr>
      </w:pPr>
      <w:hyperlink w:anchor="_Toc221029314" w:history="1">
        <w:r w:rsidRPr="00344904">
          <w:rPr>
            <w:rStyle w:val="Lienhypertexte"/>
            <w:noProof/>
          </w:rPr>
          <w:t>2.4.2. Mise en œuvre opérationnelle</w:t>
        </w:r>
        <w:r>
          <w:rPr>
            <w:noProof/>
            <w:webHidden/>
          </w:rPr>
          <w:tab/>
        </w:r>
        <w:r>
          <w:rPr>
            <w:noProof/>
            <w:webHidden/>
          </w:rPr>
          <w:fldChar w:fldCharType="begin"/>
        </w:r>
        <w:r>
          <w:rPr>
            <w:noProof/>
            <w:webHidden/>
          </w:rPr>
          <w:instrText xml:space="preserve"> PAGEREF _Toc221029314 \h </w:instrText>
        </w:r>
        <w:r>
          <w:rPr>
            <w:noProof/>
            <w:webHidden/>
          </w:rPr>
        </w:r>
        <w:r>
          <w:rPr>
            <w:noProof/>
            <w:webHidden/>
          </w:rPr>
          <w:fldChar w:fldCharType="separate"/>
        </w:r>
        <w:r w:rsidR="00E63A87">
          <w:rPr>
            <w:noProof/>
            <w:webHidden/>
          </w:rPr>
          <w:t>16</w:t>
        </w:r>
        <w:r>
          <w:rPr>
            <w:noProof/>
            <w:webHidden/>
          </w:rPr>
          <w:fldChar w:fldCharType="end"/>
        </w:r>
      </w:hyperlink>
    </w:p>
    <w:p w14:paraId="35FC8319" w14:textId="346655D2" w:rsidR="002D44DB" w:rsidRDefault="002D44DB">
      <w:pPr>
        <w:pStyle w:val="TM1"/>
        <w:rPr>
          <w:rFonts w:asciiTheme="minorHAnsi" w:eastAsiaTheme="minorEastAsia" w:hAnsiTheme="minorHAnsi" w:cstheme="minorBidi"/>
          <w:b w:val="0"/>
          <w:noProof/>
          <w:color w:val="auto"/>
          <w:sz w:val="24"/>
          <w:szCs w:val="24"/>
          <w:lang w:eastAsia="fr-FR"/>
        </w:rPr>
      </w:pPr>
      <w:hyperlink w:anchor="_Toc221029315" w:history="1">
        <w:r w:rsidRPr="00344904">
          <w:rPr>
            <w:rStyle w:val="Lienhypertexte"/>
            <w:noProof/>
          </w:rPr>
          <w:t>3 - Grille de cotation</w:t>
        </w:r>
        <w:r>
          <w:rPr>
            <w:noProof/>
            <w:webHidden/>
          </w:rPr>
          <w:tab/>
        </w:r>
        <w:r>
          <w:rPr>
            <w:noProof/>
            <w:webHidden/>
          </w:rPr>
          <w:fldChar w:fldCharType="begin"/>
        </w:r>
        <w:r>
          <w:rPr>
            <w:noProof/>
            <w:webHidden/>
          </w:rPr>
          <w:instrText xml:space="preserve"> PAGEREF _Toc221029315 \h </w:instrText>
        </w:r>
        <w:r>
          <w:rPr>
            <w:noProof/>
            <w:webHidden/>
          </w:rPr>
        </w:r>
        <w:r>
          <w:rPr>
            <w:noProof/>
            <w:webHidden/>
          </w:rPr>
          <w:fldChar w:fldCharType="separate"/>
        </w:r>
        <w:r w:rsidR="00E63A87">
          <w:rPr>
            <w:noProof/>
            <w:webHidden/>
          </w:rPr>
          <w:t>16</w:t>
        </w:r>
        <w:r>
          <w:rPr>
            <w:noProof/>
            <w:webHidden/>
          </w:rPr>
          <w:fldChar w:fldCharType="end"/>
        </w:r>
      </w:hyperlink>
    </w:p>
    <w:p w14:paraId="333E33D2" w14:textId="66DC6C92" w:rsidR="002D44DB" w:rsidRDefault="002D44DB">
      <w:pPr>
        <w:pStyle w:val="TM1"/>
        <w:rPr>
          <w:rFonts w:asciiTheme="minorHAnsi" w:eastAsiaTheme="minorEastAsia" w:hAnsiTheme="minorHAnsi" w:cstheme="minorBidi"/>
          <w:b w:val="0"/>
          <w:noProof/>
          <w:color w:val="auto"/>
          <w:sz w:val="24"/>
          <w:szCs w:val="24"/>
          <w:lang w:eastAsia="fr-FR"/>
        </w:rPr>
      </w:pPr>
      <w:hyperlink w:anchor="_Toc221029316" w:history="1">
        <w:r w:rsidRPr="00344904">
          <w:rPr>
            <w:rStyle w:val="Lienhypertexte"/>
            <w:noProof/>
          </w:rPr>
          <w:t>4.  Suite du processus de l’AAC</w:t>
        </w:r>
        <w:r>
          <w:rPr>
            <w:noProof/>
            <w:webHidden/>
          </w:rPr>
          <w:tab/>
        </w:r>
        <w:r>
          <w:rPr>
            <w:noProof/>
            <w:webHidden/>
          </w:rPr>
          <w:fldChar w:fldCharType="begin"/>
        </w:r>
        <w:r>
          <w:rPr>
            <w:noProof/>
            <w:webHidden/>
          </w:rPr>
          <w:instrText xml:space="preserve"> PAGEREF _Toc221029316 \h </w:instrText>
        </w:r>
        <w:r>
          <w:rPr>
            <w:noProof/>
            <w:webHidden/>
          </w:rPr>
        </w:r>
        <w:r>
          <w:rPr>
            <w:noProof/>
            <w:webHidden/>
          </w:rPr>
          <w:fldChar w:fldCharType="separate"/>
        </w:r>
        <w:r w:rsidR="00E63A87">
          <w:rPr>
            <w:noProof/>
            <w:webHidden/>
          </w:rPr>
          <w:t>17</w:t>
        </w:r>
        <w:r>
          <w:rPr>
            <w:noProof/>
            <w:webHidden/>
          </w:rPr>
          <w:fldChar w:fldCharType="end"/>
        </w:r>
      </w:hyperlink>
    </w:p>
    <w:p w14:paraId="7456BBAE" w14:textId="77777777" w:rsidR="002D44DB" w:rsidRDefault="002D44DB" w:rsidP="001B1066">
      <w:pPr>
        <w:pStyle w:val="Titre1"/>
      </w:pPr>
      <w:r>
        <w:fldChar w:fldCharType="end"/>
      </w:r>
    </w:p>
    <w:p w14:paraId="3E6AEB7C" w14:textId="77777777" w:rsidR="002D44DB" w:rsidRDefault="002D44DB" w:rsidP="001B1066">
      <w:pPr>
        <w:pStyle w:val="Titre1"/>
      </w:pPr>
    </w:p>
    <w:p w14:paraId="26D8D5D5" w14:textId="77777777" w:rsidR="002D44DB" w:rsidRDefault="002D44DB" w:rsidP="001B1066">
      <w:pPr>
        <w:pStyle w:val="Titre1"/>
      </w:pPr>
    </w:p>
    <w:p w14:paraId="1A93A384" w14:textId="77777777" w:rsidR="002D44DB" w:rsidRPr="001B1066" w:rsidRDefault="002D44DB" w:rsidP="001B1066">
      <w:pPr>
        <w:pStyle w:val="Titre1"/>
      </w:pPr>
      <w:bookmarkStart w:id="2" w:name="_Toc221029296"/>
      <w:r w:rsidRPr="001B1066">
        <w:lastRenderedPageBreak/>
        <w:t>Préambule</w:t>
      </w:r>
      <w:bookmarkEnd w:id="2"/>
    </w:p>
    <w:p w14:paraId="2CF4CE87" w14:textId="77777777" w:rsidR="002D44DB"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Le présent document est annexé à l’avis d’appel à candidature</w:t>
      </w:r>
      <w:r>
        <w:rPr>
          <w:rFonts w:ascii="Segoe UI Light" w:hAnsi="Segoe UI Light" w:cs="Segoe UI Light"/>
          <w:sz w:val="22"/>
          <w:szCs w:val="22"/>
        </w:rPr>
        <w:t>s</w:t>
      </w:r>
      <w:r w:rsidRPr="001B1066">
        <w:rPr>
          <w:rFonts w:ascii="Segoe UI Light" w:hAnsi="Segoe UI Light" w:cs="Segoe UI Light"/>
          <w:sz w:val="22"/>
          <w:szCs w:val="22"/>
        </w:rPr>
        <w:t xml:space="preserve"> émis conjointement par le Conseil </w:t>
      </w:r>
      <w:r>
        <w:rPr>
          <w:rFonts w:ascii="Segoe UI Light" w:hAnsi="Segoe UI Light" w:cs="Segoe UI Light"/>
          <w:sz w:val="22"/>
          <w:szCs w:val="22"/>
        </w:rPr>
        <w:t>d</w:t>
      </w:r>
      <w:r w:rsidRPr="001B1066">
        <w:rPr>
          <w:rFonts w:ascii="Segoe UI Light" w:hAnsi="Segoe UI Light" w:cs="Segoe UI Light"/>
          <w:sz w:val="22"/>
          <w:szCs w:val="22"/>
        </w:rPr>
        <w:t>épartemental des Deux-Sèvres et l’ARS Nouvelle-Aquitaine et constitue le cahier des charges auquel les dossiers de candidature devront se conformer.</w:t>
      </w:r>
    </w:p>
    <w:p w14:paraId="46A3E723" w14:textId="77777777" w:rsidR="002D44DB" w:rsidRPr="006C72DE" w:rsidRDefault="002D44DB" w:rsidP="006C72DE">
      <w:pPr>
        <w:ind w:left="1985" w:right="2268"/>
        <w:jc w:val="both"/>
        <w:rPr>
          <w:rFonts w:ascii="Segoe UI Light" w:hAnsi="Segoe UI Light" w:cs="Segoe UI Light"/>
          <w:i/>
          <w:iCs/>
          <w:sz w:val="22"/>
          <w:szCs w:val="22"/>
        </w:rPr>
      </w:pPr>
      <w:r>
        <w:rPr>
          <w:rFonts w:ascii="Segoe UI Light" w:hAnsi="Segoe UI Light" w:cs="Segoe UI Light"/>
          <w:noProof/>
          <w:sz w:val="22"/>
          <w:szCs w:val="22"/>
        </w:rPr>
        <w:drawing>
          <wp:anchor distT="0" distB="0" distL="114300" distR="114300" simplePos="0" relativeHeight="251665408" behindDoc="1" locked="0" layoutInCell="1" allowOverlap="1" wp14:anchorId="43BFCA71" wp14:editId="2FC63AA0">
            <wp:simplePos x="0" y="0"/>
            <wp:positionH relativeFrom="column">
              <wp:posOffset>1259338</wp:posOffset>
            </wp:positionH>
            <wp:positionV relativeFrom="paragraph">
              <wp:posOffset>1167</wp:posOffset>
            </wp:positionV>
            <wp:extent cx="314325" cy="314325"/>
            <wp:effectExtent l="0" t="0" r="9525" b="9525"/>
            <wp:wrapTight wrapText="bothSides">
              <wp:wrapPolygon edited="0">
                <wp:start x="7855" y="0"/>
                <wp:lineTo x="1309" y="1309"/>
                <wp:lineTo x="1309" y="14400"/>
                <wp:lineTo x="7855" y="20945"/>
                <wp:lineTo x="15709" y="20945"/>
                <wp:lineTo x="20945" y="17018"/>
                <wp:lineTo x="20945" y="2618"/>
                <wp:lineTo x="15709" y="0"/>
                <wp:lineTo x="7855" y="0"/>
              </wp:wrapPolygon>
            </wp:wrapTight>
            <wp:docPr id="1869726328" name="Graphique 1" descr="Ampoule et engren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26328" name="Graphique 1869726328" descr="Ampoule et engrenage contour"/>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314325" cy="314325"/>
                    </a:xfrm>
                    <a:prstGeom prst="rect">
                      <a:avLst/>
                    </a:prstGeom>
                  </pic:spPr>
                </pic:pic>
              </a:graphicData>
            </a:graphic>
          </wp:anchor>
        </w:drawing>
      </w:r>
      <w:r>
        <w:rPr>
          <w:rFonts w:ascii="Segoe UI Light" w:hAnsi="Segoe UI Light" w:cs="Segoe UI Light"/>
          <w:sz w:val="22"/>
          <w:szCs w:val="22"/>
        </w:rPr>
        <w:t xml:space="preserve"> </w:t>
      </w:r>
      <w:r w:rsidRPr="006C72DE">
        <w:rPr>
          <w:rFonts w:ascii="Segoe UI Light" w:hAnsi="Segoe UI Light" w:cs="Segoe UI Light"/>
          <w:i/>
          <w:iCs/>
          <w:sz w:val="22"/>
          <w:szCs w:val="22"/>
        </w:rPr>
        <w:t>Pour une meilleure lecture, nous vous conseillons de parcourir le cahier des charges en parallèle du dossier de candidature (Annexe B)</w:t>
      </w:r>
    </w:p>
    <w:p w14:paraId="18E6F83E"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Ce cahier des charges a pour objectif la création de </w:t>
      </w:r>
      <w:r>
        <w:rPr>
          <w:rFonts w:ascii="Segoe UI Light" w:hAnsi="Segoe UI Light" w:cs="Segoe UI Light"/>
          <w:sz w:val="22"/>
          <w:szCs w:val="22"/>
        </w:rPr>
        <w:t>3</w:t>
      </w:r>
      <w:r w:rsidRPr="001B1066">
        <w:rPr>
          <w:rFonts w:ascii="Segoe UI Light" w:hAnsi="Segoe UI Light" w:cs="Segoe UI Light"/>
          <w:sz w:val="22"/>
          <w:szCs w:val="22"/>
        </w:rPr>
        <w:t xml:space="preserve">0 places d’hébergement permanent pour personnes handicapées vieillissantes (PHV) en EHPAD sur le département des Deux-Sèvres par transformation de </w:t>
      </w:r>
      <w:r w:rsidRPr="00076837">
        <w:rPr>
          <w:rFonts w:ascii="Segoe UI Light" w:hAnsi="Segoe UI Light" w:cs="Segoe UI Light"/>
          <w:sz w:val="22"/>
          <w:szCs w:val="22"/>
        </w:rPr>
        <w:t>places pour personnes âgées dépendantes</w:t>
      </w:r>
      <w:r w:rsidRPr="001B1066">
        <w:rPr>
          <w:rFonts w:ascii="Segoe UI Light" w:hAnsi="Segoe UI Light" w:cs="Segoe UI Light"/>
          <w:sz w:val="22"/>
          <w:szCs w:val="22"/>
        </w:rPr>
        <w:t xml:space="preserve">, de manière à créer et/ou consolider des unités dédiées à l’accompagnement du public PHV. </w:t>
      </w:r>
    </w:p>
    <w:p w14:paraId="6FCE23C9" w14:textId="77777777" w:rsidR="002D44DB"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Par modification du code clientèle FINESS, les places autorisées dans le cadre de cet appel à candidature</w:t>
      </w:r>
      <w:r>
        <w:rPr>
          <w:rFonts w:ascii="Segoe UI Light" w:hAnsi="Segoe UI Light" w:cs="Segoe UI Light"/>
          <w:sz w:val="22"/>
          <w:szCs w:val="22"/>
        </w:rPr>
        <w:t>s</w:t>
      </w:r>
      <w:r w:rsidRPr="001B1066">
        <w:rPr>
          <w:rFonts w:ascii="Segoe UI Light" w:hAnsi="Segoe UI Light" w:cs="Segoe UI Light"/>
          <w:sz w:val="22"/>
          <w:szCs w:val="22"/>
        </w:rPr>
        <w:t xml:space="preserve"> seront transformées en places d’EHPAD pour « personnes handicapées vieillissantes ».</w:t>
      </w:r>
    </w:p>
    <w:p w14:paraId="523FB7E0" w14:textId="77777777" w:rsidR="002D44DB" w:rsidRPr="001B1066" w:rsidRDefault="002D44DB" w:rsidP="001B1066">
      <w:pPr>
        <w:jc w:val="both"/>
        <w:rPr>
          <w:rFonts w:ascii="Segoe UI Light" w:hAnsi="Segoe UI Light" w:cs="Segoe UI Light"/>
          <w:sz w:val="22"/>
          <w:szCs w:val="22"/>
        </w:rPr>
      </w:pPr>
    </w:p>
    <w:p w14:paraId="717DEEE7" w14:textId="77777777" w:rsidR="002D44DB" w:rsidRPr="001B1066" w:rsidRDefault="002D44DB" w:rsidP="001B1066">
      <w:pPr>
        <w:pStyle w:val="Titre1"/>
        <w:jc w:val="both"/>
      </w:pPr>
      <w:bookmarkStart w:id="3" w:name="_Toc221029297"/>
      <w:r w:rsidRPr="001B1066">
        <w:t>1</w:t>
      </w:r>
      <w:r>
        <w:t xml:space="preserve"> - </w:t>
      </w:r>
      <w:r w:rsidRPr="001B1066">
        <w:t>Contexte</w:t>
      </w:r>
      <w:bookmarkEnd w:id="3"/>
    </w:p>
    <w:p w14:paraId="07430EA8" w14:textId="77777777" w:rsidR="002D44DB" w:rsidRPr="001B1066" w:rsidRDefault="002D44DB" w:rsidP="002D44DB">
      <w:pPr>
        <w:pStyle w:val="Titre1"/>
      </w:pPr>
      <w:bookmarkStart w:id="4" w:name="_Toc221029298"/>
      <w:r w:rsidRPr="001B1066">
        <w:t>1.1 Contexte sociétal</w:t>
      </w:r>
      <w:bookmarkEnd w:id="4"/>
      <w:r w:rsidRPr="001B1066">
        <w:t xml:space="preserve"> </w:t>
      </w:r>
    </w:p>
    <w:p w14:paraId="3295E486"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Le vieillissement de la population, y compris des personnes en situation de handicap, est un phénomène qui s’amplifie. Ce phénomène entraîne une augmentation significative du nombre de personnes en situation de handicap vieillissantes </w:t>
      </w:r>
      <w:r>
        <w:rPr>
          <w:rFonts w:ascii="Segoe UI Light" w:hAnsi="Segoe UI Light" w:cs="Segoe UI Light"/>
          <w:sz w:val="22"/>
          <w:szCs w:val="22"/>
        </w:rPr>
        <w:t>accompagnées par le</w:t>
      </w:r>
      <w:r w:rsidRPr="001B1066">
        <w:rPr>
          <w:rFonts w:ascii="Segoe UI Light" w:hAnsi="Segoe UI Light" w:cs="Segoe UI Light"/>
          <w:sz w:val="22"/>
          <w:szCs w:val="22"/>
        </w:rPr>
        <w:t xml:space="preserve"> secteur du handicap : dans le département des Deux-Sèvres, à la fois au domicile comme dans les établissements, les personnes en situation de handicap âgées de plus de 50 ans représentent en moyenne 40% des personnes accompagnées. Ce pourcentage est identique aux autres départements.</w:t>
      </w:r>
    </w:p>
    <w:p w14:paraId="3B6CC9F0" w14:textId="77777777" w:rsidR="002D44DB" w:rsidRPr="001B1066" w:rsidRDefault="002D44DB" w:rsidP="001B1066">
      <w:p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Selon la CNSA, une personne en situation de handicap vieillissante est une « personne qui a entamé ou connu sa situation de handicap avant de connaître les effets du vieillissement ». Il n’existe pas de critère d’âge ou de statut particulier pour être qualifié de PHV. Cependant, plusieurs effets s’observent : </w:t>
      </w:r>
    </w:p>
    <w:p w14:paraId="578BCD2F" w14:textId="77777777" w:rsidR="002D44DB" w:rsidRDefault="002D44DB" w:rsidP="001B1066">
      <w:pPr>
        <w:pStyle w:val="Paragraphedeliste"/>
        <w:numPr>
          <w:ilvl w:val="0"/>
          <w:numId w:val="4"/>
        </w:numPr>
        <w:jc w:val="both"/>
        <w:rPr>
          <w:rFonts w:ascii="Segoe UI Light" w:hAnsi="Segoe UI Light" w:cs="Segoe UI Light"/>
          <w:sz w:val="22"/>
          <w:szCs w:val="22"/>
        </w:rPr>
      </w:pPr>
      <w:r w:rsidRPr="001B1066">
        <w:rPr>
          <w:rFonts w:ascii="Segoe UI Light" w:hAnsi="Segoe UI Light" w:cs="Segoe UI Light"/>
          <w:sz w:val="22"/>
          <w:szCs w:val="22"/>
        </w:rPr>
        <w:t>une baisse supplémentaire des capacités fonctionnelles, déjà altérées du fait du handicap. Cela peut se traduire notamment par de la lenteur, des difficultés de compréhension, une plus grande fatigabilité, des difficultés d’adaptation à une situation nouvelle, etc. Une aggravation des déficiences sensorielles peut également être constatée ;</w:t>
      </w:r>
    </w:p>
    <w:p w14:paraId="294B6B7A" w14:textId="77777777" w:rsidR="002D44DB" w:rsidRDefault="002D44DB" w:rsidP="001B1066">
      <w:pPr>
        <w:pStyle w:val="Paragraphedeliste"/>
        <w:numPr>
          <w:ilvl w:val="0"/>
          <w:numId w:val="4"/>
        </w:numPr>
        <w:jc w:val="both"/>
        <w:rPr>
          <w:rFonts w:ascii="Segoe UI Light" w:hAnsi="Segoe UI Light" w:cs="Segoe UI Light"/>
          <w:sz w:val="22"/>
          <w:szCs w:val="22"/>
        </w:rPr>
      </w:pPr>
      <w:r w:rsidRPr="001B1066">
        <w:rPr>
          <w:rFonts w:ascii="Segoe UI Light" w:hAnsi="Segoe UI Light" w:cs="Segoe UI Light"/>
          <w:sz w:val="22"/>
          <w:szCs w:val="22"/>
        </w:rPr>
        <w:t>une augmentation du taux de survenue des maladies liées à l’âge, maladies dégénératives et maladies métaboliques, pouvant aggraver les altérations de fonction déjà présentes ;</w:t>
      </w:r>
    </w:p>
    <w:p w14:paraId="4D66F445" w14:textId="77777777" w:rsidR="002D44DB" w:rsidRPr="001B1066" w:rsidRDefault="002D44DB" w:rsidP="001B1066">
      <w:pPr>
        <w:pStyle w:val="Paragraphedeliste"/>
        <w:numPr>
          <w:ilvl w:val="0"/>
          <w:numId w:val="4"/>
        </w:numPr>
        <w:jc w:val="both"/>
        <w:rPr>
          <w:rFonts w:ascii="Segoe UI Light" w:hAnsi="Segoe UI Light" w:cs="Segoe UI Light"/>
          <w:sz w:val="22"/>
          <w:szCs w:val="22"/>
        </w:rPr>
      </w:pPr>
      <w:r w:rsidRPr="001B1066">
        <w:rPr>
          <w:rFonts w:ascii="Segoe UI Light" w:hAnsi="Segoe UI Light" w:cs="Segoe UI Light"/>
          <w:sz w:val="22"/>
          <w:szCs w:val="22"/>
        </w:rPr>
        <w:t>une évolution des attentes dans le cadre d’une nouvelle étape de vie, avec des risques d’inadaptation du cadre de vie et de l’aide humaine mise en place et des risques concernant la vie professionnelle et sociale.</w:t>
      </w:r>
    </w:p>
    <w:p w14:paraId="01B5E9D1"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lastRenderedPageBreak/>
        <w:t xml:space="preserve">Ces constats posent la question à la fois de l’adaptation des accompagnements et des hébergements pour ce type de public, ainsi que de la fluidité des parcours de vie de ces personnes. </w:t>
      </w:r>
    </w:p>
    <w:p w14:paraId="3AD795DF"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C’est également ce qui ressort de la Conférence nationale du Handicap (26 avril 2023), au cours de laquelle le Président de la République a annoncé son ambition quant à la création de 50 000 nouvelles solutions à horizon 2030, afin d’apporter une réponse aux personnes en situation de handicap aujourd’hui sans solution adaptée à leurs besoins. L’objectif est de garantir un parcours de vie fluide et de qualité pour toutes les personnes concernées, tout en réduisant le nombre de personnes en situation de handicap </w:t>
      </w:r>
      <w:r>
        <w:rPr>
          <w:rFonts w:ascii="Segoe UI Light" w:hAnsi="Segoe UI Light" w:cs="Segoe UI Light"/>
          <w:sz w:val="22"/>
          <w:szCs w:val="22"/>
        </w:rPr>
        <w:t>résidant</w:t>
      </w:r>
      <w:r w:rsidRPr="001B1066">
        <w:rPr>
          <w:rFonts w:ascii="Segoe UI Light" w:hAnsi="Segoe UI Light" w:cs="Segoe UI Light"/>
          <w:sz w:val="22"/>
          <w:szCs w:val="22"/>
        </w:rPr>
        <w:t xml:space="preserve"> dans des structures qui ne couvrent pas ou plus leurs besoins. Les personnes en situation de handicap vieillissantes en sont donc une priorité. </w:t>
      </w:r>
    </w:p>
    <w:p w14:paraId="7B9D6686" w14:textId="77777777" w:rsidR="002D44DB" w:rsidRDefault="002D44DB" w:rsidP="001B1066">
      <w:pPr>
        <w:spacing w:after="0"/>
        <w:jc w:val="both"/>
        <w:rPr>
          <w:rFonts w:ascii="Segoe UI Light" w:hAnsi="Segoe UI Light" w:cs="Segoe UI Light"/>
          <w:sz w:val="22"/>
          <w:szCs w:val="22"/>
        </w:rPr>
      </w:pPr>
      <w:r w:rsidRPr="001B1066">
        <w:rPr>
          <w:rFonts w:ascii="Segoe UI Light" w:hAnsi="Segoe UI Light" w:cs="Segoe UI Light"/>
          <w:sz w:val="22"/>
          <w:szCs w:val="22"/>
        </w:rPr>
        <w:t>À ce titre, le projet régional de santé (PRS) 2018-2028 de l’ARS Nouvelle-Aquitaine définit comme défi « Accompagner l’avancée en âge des personnes en situations de handicap ». Pour cela, plusieurs objectifs opérationnels y sont développés. Parmi eux :</w:t>
      </w:r>
    </w:p>
    <w:p w14:paraId="607323B4" w14:textId="77777777" w:rsidR="002D44DB" w:rsidRDefault="002D44DB" w:rsidP="001B1066">
      <w:pPr>
        <w:pStyle w:val="Paragraphedeliste"/>
        <w:numPr>
          <w:ilvl w:val="0"/>
          <w:numId w:val="5"/>
        </w:num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le renforcement de l’offre de places en </w:t>
      </w:r>
      <w:r w:rsidRPr="001D3FCD">
        <w:rPr>
          <w:rFonts w:ascii="Segoe UI Light" w:hAnsi="Segoe UI Light" w:cs="Segoe UI Light"/>
          <w:sz w:val="22"/>
          <w:szCs w:val="22"/>
        </w:rPr>
        <w:t>services de soins infirmiers à domicile (SSIAD)</w:t>
      </w:r>
      <w:r w:rsidRPr="001B1066">
        <w:rPr>
          <w:rFonts w:ascii="Segoe UI Light" w:hAnsi="Segoe UI Light" w:cs="Segoe UI Light"/>
          <w:sz w:val="22"/>
          <w:szCs w:val="22"/>
        </w:rPr>
        <w:t xml:space="preserve"> « Handicap » et/ou spécialisation des SSIAD « Personnes Âgées », dans le </w:t>
      </w:r>
      <w:r w:rsidRPr="001D3FCD">
        <w:rPr>
          <w:rFonts w:ascii="Segoe UI Light" w:hAnsi="Segoe UI Light" w:cs="Segoe UI Light"/>
          <w:sz w:val="22"/>
          <w:szCs w:val="22"/>
        </w:rPr>
        <w:t>but de permettre le maintien à domicile</w:t>
      </w:r>
      <w:r w:rsidRPr="001B1066">
        <w:rPr>
          <w:rFonts w:ascii="Segoe UI Light" w:hAnsi="Segoe UI Light" w:cs="Segoe UI Light"/>
          <w:sz w:val="22"/>
          <w:szCs w:val="22"/>
        </w:rPr>
        <w:t>. Depuis 2023, l’ARS Nouvelle-Aquitaine a lancé des procédures d’appel à candidatures pour la création de SSIAD mixtes Personnes Âgées/PHV, avec une priorité donnée aux places fléchées PHV ;</w:t>
      </w:r>
    </w:p>
    <w:p w14:paraId="3C2DA880" w14:textId="77777777" w:rsidR="002D44DB" w:rsidRDefault="002D44DB" w:rsidP="001B1066">
      <w:pPr>
        <w:pStyle w:val="Paragraphedeliste"/>
        <w:numPr>
          <w:ilvl w:val="0"/>
          <w:numId w:val="5"/>
        </w:num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l’identification des d’établissements et services médico-sociaux (ESMS) « ressource » dans le secteur « personnes âgées » et « personnes en situation de handicap » afin de capitaliser et partager les expertises et pratiques professionnelles en lien avec les recommandations </w:t>
      </w:r>
      <w:r>
        <w:rPr>
          <w:rFonts w:ascii="Segoe UI Light" w:hAnsi="Segoe UI Light" w:cs="Segoe UI Light"/>
          <w:sz w:val="22"/>
          <w:szCs w:val="22"/>
        </w:rPr>
        <w:t xml:space="preserve">de la </w:t>
      </w:r>
      <w:r w:rsidRPr="001D3FCD">
        <w:rPr>
          <w:rFonts w:ascii="Segoe UI Light" w:hAnsi="Segoe UI Light" w:cs="Segoe UI Light"/>
          <w:sz w:val="22"/>
          <w:szCs w:val="22"/>
        </w:rPr>
        <w:t>Haute autorité de santé HAS</w:t>
      </w:r>
      <w:r w:rsidRPr="001B1066">
        <w:rPr>
          <w:rFonts w:ascii="Segoe UI Light" w:hAnsi="Segoe UI Light" w:cs="Segoe UI Light"/>
          <w:sz w:val="22"/>
          <w:szCs w:val="22"/>
        </w:rPr>
        <w:t xml:space="preserve"> ;</w:t>
      </w:r>
    </w:p>
    <w:p w14:paraId="3EA616DC" w14:textId="77777777" w:rsidR="002D44DB" w:rsidRDefault="002D44DB" w:rsidP="001B1066">
      <w:pPr>
        <w:pStyle w:val="Paragraphedeliste"/>
        <w:numPr>
          <w:ilvl w:val="0"/>
          <w:numId w:val="5"/>
        </w:numPr>
        <w:spacing w:after="0"/>
        <w:jc w:val="both"/>
        <w:rPr>
          <w:rFonts w:ascii="Segoe UI Light" w:hAnsi="Segoe UI Light" w:cs="Segoe UI Light"/>
          <w:sz w:val="22"/>
          <w:szCs w:val="22"/>
        </w:rPr>
      </w:pPr>
      <w:r w:rsidRPr="001B1066">
        <w:rPr>
          <w:rFonts w:ascii="Segoe UI Light" w:hAnsi="Segoe UI Light" w:cs="Segoe UI Light"/>
          <w:sz w:val="22"/>
          <w:szCs w:val="22"/>
        </w:rPr>
        <w:t>le développement d’équipes</w:t>
      </w:r>
      <w:r>
        <w:rPr>
          <w:rFonts w:ascii="Segoe UI Light" w:hAnsi="Segoe UI Light" w:cs="Segoe UI Light"/>
          <w:sz w:val="22"/>
          <w:szCs w:val="22"/>
        </w:rPr>
        <w:t xml:space="preserve"> </w:t>
      </w:r>
      <w:r w:rsidRPr="001B1066">
        <w:rPr>
          <w:rFonts w:ascii="Segoe UI Light" w:hAnsi="Segoe UI Light" w:cs="Segoe UI Light"/>
          <w:sz w:val="22"/>
          <w:szCs w:val="22"/>
        </w:rPr>
        <w:t>mobiles médico-sociales spécifiquement dédiées aux personnes en situation de handicap vieillissantes dont les missions sont</w:t>
      </w:r>
      <w:r>
        <w:rPr>
          <w:rFonts w:ascii="Segoe UI Light" w:hAnsi="Segoe UI Light" w:cs="Segoe UI Light"/>
          <w:sz w:val="22"/>
          <w:szCs w:val="22"/>
        </w:rPr>
        <w:t> :</w:t>
      </w:r>
    </w:p>
    <w:p w14:paraId="04C7C008" w14:textId="77777777" w:rsidR="002D44DB" w:rsidRDefault="002D44DB" w:rsidP="00B21529">
      <w:pPr>
        <w:pStyle w:val="Paragraphedeliste"/>
        <w:numPr>
          <w:ilvl w:val="1"/>
          <w:numId w:val="5"/>
        </w:num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 le repérage et l’évaluation des personnes, avec la mise en place d’un plan d’accompagnement incluant des actions de prévention et un soutien aux aidants pour le domicile ;</w:t>
      </w:r>
    </w:p>
    <w:p w14:paraId="7E1E98AB" w14:textId="77777777" w:rsidR="002D44DB" w:rsidRDefault="002D44DB" w:rsidP="00B21529">
      <w:pPr>
        <w:pStyle w:val="Paragraphedeliste"/>
        <w:numPr>
          <w:ilvl w:val="1"/>
          <w:numId w:val="5"/>
        </w:num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l’appui ressource experte auprès des professionnels des établissements pour leur montée en compétence. </w:t>
      </w:r>
    </w:p>
    <w:p w14:paraId="76D3C6F0" w14:textId="77777777" w:rsidR="002D44DB" w:rsidRPr="00B21529" w:rsidRDefault="002D44DB" w:rsidP="00B21529">
      <w:pPr>
        <w:spacing w:after="0"/>
        <w:ind w:left="360" w:firstLine="348"/>
        <w:jc w:val="both"/>
        <w:rPr>
          <w:rFonts w:ascii="Segoe UI Light" w:hAnsi="Segoe UI Light" w:cs="Segoe UI Light"/>
          <w:sz w:val="22"/>
          <w:szCs w:val="22"/>
        </w:rPr>
      </w:pPr>
      <w:r>
        <w:rPr>
          <w:rFonts w:ascii="Segoe UI Light" w:hAnsi="Segoe UI Light" w:cs="Segoe UI Light"/>
          <w:sz w:val="22"/>
          <w:szCs w:val="22"/>
        </w:rPr>
        <w:t>Le</w:t>
      </w:r>
      <w:r w:rsidRPr="00B21529">
        <w:rPr>
          <w:rFonts w:ascii="Segoe UI Light" w:hAnsi="Segoe UI Light" w:cs="Segoe UI Light"/>
          <w:sz w:val="22"/>
          <w:szCs w:val="22"/>
        </w:rPr>
        <w:t xml:space="preserve"> déploiement </w:t>
      </w:r>
      <w:r>
        <w:rPr>
          <w:rFonts w:ascii="Segoe UI Light" w:hAnsi="Segoe UI Light" w:cs="Segoe UI Light"/>
          <w:sz w:val="22"/>
          <w:szCs w:val="22"/>
        </w:rPr>
        <w:t>d’</w:t>
      </w:r>
      <w:r w:rsidRPr="00B21529">
        <w:rPr>
          <w:rFonts w:ascii="Segoe UI Light" w:hAnsi="Segoe UI Light" w:cs="Segoe UI Light"/>
          <w:sz w:val="22"/>
          <w:szCs w:val="22"/>
        </w:rPr>
        <w:t xml:space="preserve">équipes mobiles sur tout le territoire régional est prévu jusqu’en 2029 ; </w:t>
      </w:r>
    </w:p>
    <w:p w14:paraId="3583D7E7" w14:textId="77777777" w:rsidR="002D44DB" w:rsidRPr="001B1066" w:rsidRDefault="002D44DB" w:rsidP="001B1066">
      <w:pPr>
        <w:pStyle w:val="Paragraphedeliste"/>
        <w:numPr>
          <w:ilvl w:val="0"/>
          <w:numId w:val="5"/>
        </w:numPr>
        <w:jc w:val="both"/>
        <w:rPr>
          <w:rFonts w:ascii="Segoe UI Light" w:hAnsi="Segoe UI Light" w:cs="Segoe UI Light"/>
          <w:sz w:val="22"/>
          <w:szCs w:val="22"/>
        </w:rPr>
      </w:pPr>
      <w:r w:rsidRPr="001B1066">
        <w:rPr>
          <w:rFonts w:ascii="Segoe UI Light" w:hAnsi="Segoe UI Light" w:cs="Segoe UI Light"/>
          <w:sz w:val="22"/>
          <w:szCs w:val="22"/>
        </w:rPr>
        <w:t xml:space="preserve">l’identification d’une offre spécialisée d’accompagnement des personnes en situation de handicap vieillissantes au sein d’unités spécifiques en EHPAD garantissant la qualité et la technicité des accompagnements. </w:t>
      </w:r>
    </w:p>
    <w:p w14:paraId="1DFE965B" w14:textId="77777777" w:rsidR="002D44DB" w:rsidRPr="001B1066" w:rsidRDefault="002D44DB" w:rsidP="001B1066">
      <w:pPr>
        <w:spacing w:after="0"/>
        <w:jc w:val="both"/>
        <w:rPr>
          <w:rFonts w:ascii="Segoe UI Light" w:hAnsi="Segoe UI Light" w:cs="Segoe UI Light"/>
          <w:sz w:val="22"/>
          <w:szCs w:val="22"/>
        </w:rPr>
      </w:pPr>
      <w:r w:rsidRPr="001B1066">
        <w:rPr>
          <w:rFonts w:ascii="Segoe UI Light" w:hAnsi="Segoe UI Light" w:cs="Segoe UI Light"/>
          <w:sz w:val="22"/>
          <w:szCs w:val="22"/>
        </w:rPr>
        <w:t>De son côté, le Conseil Départemental 79, dans son Schéma de l’Autonomie adopté pour la période 2022-202</w:t>
      </w:r>
      <w:r w:rsidRPr="007F05E4">
        <w:rPr>
          <w:rFonts w:ascii="Segoe UI Light" w:hAnsi="Segoe UI Light" w:cs="Segoe UI Light"/>
          <w:sz w:val="22"/>
          <w:szCs w:val="22"/>
        </w:rPr>
        <w:t>6</w:t>
      </w:r>
      <w:r w:rsidRPr="001B1066">
        <w:rPr>
          <w:rFonts w:ascii="Segoe UI Light" w:hAnsi="Segoe UI Light" w:cs="Segoe UI Light"/>
          <w:sz w:val="22"/>
          <w:szCs w:val="22"/>
        </w:rPr>
        <w:t xml:space="preserve">, évoque également une orientation majeure dédiée au soutien de l’accompagnement des publics en perte d’autonomie « Adapter le panel des réponses proposées aux besoins des personnes âgées et des personnes en situation de handicap » : </w:t>
      </w:r>
    </w:p>
    <w:p w14:paraId="4ADAE7F1" w14:textId="77777777" w:rsidR="002D44DB" w:rsidRDefault="002D44DB" w:rsidP="001B1066">
      <w:pPr>
        <w:pStyle w:val="Paragraphedeliste"/>
        <w:numPr>
          <w:ilvl w:val="0"/>
          <w:numId w:val="6"/>
        </w:numPr>
        <w:spacing w:after="0"/>
        <w:jc w:val="both"/>
        <w:rPr>
          <w:rFonts w:ascii="Segoe UI Light" w:hAnsi="Segoe UI Light" w:cs="Segoe UI Light"/>
          <w:sz w:val="22"/>
          <w:szCs w:val="22"/>
        </w:rPr>
      </w:pPr>
      <w:r w:rsidRPr="001B1066">
        <w:rPr>
          <w:rFonts w:ascii="Segoe UI Light" w:hAnsi="Segoe UI Light" w:cs="Segoe UI Light"/>
          <w:sz w:val="22"/>
          <w:szCs w:val="22"/>
        </w:rPr>
        <w:t>Accompagner l’évolution des EHPAD</w:t>
      </w:r>
      <w:r>
        <w:rPr>
          <w:rFonts w:ascii="Segoe UI Light" w:hAnsi="Segoe UI Light" w:cs="Segoe UI Light"/>
          <w:sz w:val="22"/>
          <w:szCs w:val="22"/>
        </w:rPr>
        <w:t> ; par exemple,</w:t>
      </w:r>
      <w:r w:rsidRPr="001B1066">
        <w:rPr>
          <w:rFonts w:ascii="Segoe UI Light" w:hAnsi="Segoe UI Light" w:cs="Segoe UI Light"/>
          <w:sz w:val="22"/>
          <w:szCs w:val="22"/>
        </w:rPr>
        <w:t xml:space="preserve"> accompagner la spécialisation des EHPAD pour une prise en charge adaptée en fonction des besoins d’accompagnement des résidents (niveau de dépendance, capacités cognitives...)</w:t>
      </w:r>
    </w:p>
    <w:p w14:paraId="4B00DBF2" w14:textId="77777777" w:rsidR="002D44DB" w:rsidRPr="001B1066" w:rsidRDefault="002D44DB" w:rsidP="001B1066">
      <w:pPr>
        <w:pStyle w:val="Paragraphedeliste"/>
        <w:numPr>
          <w:ilvl w:val="0"/>
          <w:numId w:val="6"/>
        </w:numPr>
        <w:jc w:val="both"/>
        <w:rPr>
          <w:rFonts w:ascii="Segoe UI Light" w:hAnsi="Segoe UI Light" w:cs="Segoe UI Light"/>
          <w:sz w:val="22"/>
          <w:szCs w:val="22"/>
        </w:rPr>
      </w:pPr>
      <w:r w:rsidRPr="001B1066">
        <w:rPr>
          <w:rFonts w:ascii="Segoe UI Light" w:hAnsi="Segoe UI Light" w:cs="Segoe UI Light"/>
          <w:sz w:val="22"/>
          <w:szCs w:val="22"/>
        </w:rPr>
        <w:lastRenderedPageBreak/>
        <w:t>Impulser et accompagner la transformation de l’offre handicap</w:t>
      </w:r>
      <w:r>
        <w:rPr>
          <w:rFonts w:ascii="Segoe UI Light" w:hAnsi="Segoe UI Light" w:cs="Segoe UI Light"/>
          <w:sz w:val="22"/>
          <w:szCs w:val="22"/>
        </w:rPr>
        <w:t> ; par exemple,</w:t>
      </w:r>
      <w:r w:rsidRPr="001B1066">
        <w:rPr>
          <w:rFonts w:ascii="Segoe UI Light" w:hAnsi="Segoe UI Light" w:cs="Segoe UI Light"/>
          <w:sz w:val="22"/>
          <w:szCs w:val="22"/>
        </w:rPr>
        <w:t xml:space="preserve"> optimiser et diversifier les réponses proposées et disponibles pour les personnes handicapées vieillissantes, fluidifier le parcours...</w:t>
      </w:r>
    </w:p>
    <w:p w14:paraId="7B02B31E" w14:textId="77777777" w:rsidR="002D44DB" w:rsidRDefault="002D44DB" w:rsidP="001B1066">
      <w:pPr>
        <w:jc w:val="both"/>
        <w:rPr>
          <w:rFonts w:ascii="Segoe UI Light" w:hAnsi="Segoe UI Light" w:cs="Segoe UI Light"/>
          <w:sz w:val="22"/>
          <w:szCs w:val="22"/>
        </w:rPr>
      </w:pPr>
      <w:r w:rsidRPr="6B220769">
        <w:rPr>
          <w:rFonts w:ascii="Segoe UI Light" w:hAnsi="Segoe UI Light" w:cs="Segoe UI Light"/>
          <w:sz w:val="22"/>
          <w:szCs w:val="22"/>
        </w:rPr>
        <w:t>C’est dans ce contexte que s’inscrit ce cahier des charges. Celui-ci se comprend comme une solution, parmi une palette de réponses variées, à disposition des personnes en situation de handicap du territoire pour une meilleure prise en compte de leur vieillissement.</w:t>
      </w:r>
    </w:p>
    <w:p w14:paraId="319E8ECB" w14:textId="77777777" w:rsidR="002D44DB" w:rsidRPr="001B1066" w:rsidRDefault="002D44DB" w:rsidP="002D44DB">
      <w:pPr>
        <w:pStyle w:val="Titre1"/>
      </w:pPr>
      <w:bookmarkStart w:id="5" w:name="_Toc221029299"/>
      <w:r w:rsidRPr="001B1066">
        <w:t>1.2</w:t>
      </w:r>
      <w:r>
        <w:t xml:space="preserve"> - </w:t>
      </w:r>
      <w:r w:rsidRPr="001B1066">
        <w:t>Les dispositifs existants dans les Deux-Sèvres</w:t>
      </w:r>
      <w:bookmarkEnd w:id="5"/>
    </w:p>
    <w:p w14:paraId="2AD8D631" w14:textId="77777777" w:rsidR="002D44DB"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L’enjeu de l’accompagnement des personnes en situation de handicap vieillissantes est pris en compte sur le département des Deux-Sèvres depuis plusieurs années. </w:t>
      </w:r>
    </w:p>
    <w:p w14:paraId="5B9DE479" w14:textId="77777777" w:rsidR="002D44DB" w:rsidRPr="001B1066" w:rsidRDefault="002D44DB" w:rsidP="001B1066">
      <w:pPr>
        <w:jc w:val="both"/>
        <w:rPr>
          <w:rFonts w:ascii="Segoe UI Light" w:hAnsi="Segoe UI Light" w:cs="Segoe UI Light"/>
          <w:sz w:val="22"/>
          <w:szCs w:val="22"/>
        </w:rPr>
      </w:pPr>
      <w:r w:rsidRPr="6B220769">
        <w:rPr>
          <w:rFonts w:ascii="Segoe UI Light" w:hAnsi="Segoe UI Light" w:cs="Segoe UI Light"/>
          <w:sz w:val="22"/>
          <w:szCs w:val="22"/>
        </w:rPr>
        <w:t xml:space="preserve">Dans le secteur spécialisé, il existe aujourd’hui trois établissements pour adultes dédiés à l’accueil des personnes handicapées vieillissantes gérés par l’ADAPEI 79 (le premier en 1996 à Coulonges-sur-l’Autize, le deuxième en 2002 à Nueil-les-Aubiers, et désormais un troisième à Moncoutant-Sur-Sèvres depuis novembre 2024) ainsi que de deux autres gérés par l’association Mélioris (à Couture d’Argenson en 2006 et à Perigné en 2011). </w:t>
      </w:r>
    </w:p>
    <w:p w14:paraId="5352EB85" w14:textId="77777777" w:rsidR="002D44DB" w:rsidRPr="001D3FCD"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Dans le secteur gérontologique, 6 unités pour personnes handicapées vieillissantes ont été créées au sein des EHPAD suivants : Les Lauriers Roses à Chizé, Notre Maison à La-Mothe-Saint-Héray, Sainte Famille à Nueil-les-Aubiers, Aliénor d’Aquitaine à Coulonges-sur-l’Autize, </w:t>
      </w:r>
      <w:r>
        <w:rPr>
          <w:rFonts w:ascii="Segoe UI Light" w:hAnsi="Segoe UI Light" w:cs="Segoe UI Light"/>
          <w:sz w:val="22"/>
          <w:szCs w:val="22"/>
        </w:rPr>
        <w:t xml:space="preserve">Rosée d’antan </w:t>
      </w:r>
      <w:r w:rsidRPr="001B1066">
        <w:rPr>
          <w:rFonts w:ascii="Segoe UI Light" w:hAnsi="Segoe UI Light" w:cs="Segoe UI Light"/>
          <w:sz w:val="22"/>
          <w:szCs w:val="22"/>
        </w:rPr>
        <w:t>à Chef</w:t>
      </w:r>
      <w:r>
        <w:rPr>
          <w:rFonts w:ascii="Segoe UI Light" w:hAnsi="Segoe UI Light" w:cs="Segoe UI Light"/>
          <w:sz w:val="22"/>
          <w:szCs w:val="22"/>
        </w:rPr>
        <w:t>-</w:t>
      </w:r>
      <w:r w:rsidRPr="001B1066">
        <w:rPr>
          <w:rFonts w:ascii="Segoe UI Light" w:hAnsi="Segoe UI Light" w:cs="Segoe UI Light"/>
          <w:sz w:val="22"/>
          <w:szCs w:val="22"/>
        </w:rPr>
        <w:t>Boutonne et Les Bleuets à Moncoutant</w:t>
      </w:r>
      <w:r w:rsidRPr="001D3FCD">
        <w:rPr>
          <w:rFonts w:ascii="Segoe UI Light" w:hAnsi="Segoe UI Light" w:cs="Segoe UI Light"/>
          <w:sz w:val="22"/>
          <w:szCs w:val="22"/>
        </w:rPr>
        <w:t>-sur-Sèvre. Avec l’appel à candidatures UPHV de 2025, l’extension de l’UPHV Les Lauriers Roses a été actée ainsi que la création de 3 nouvelles UPHV : Clodomir Arnaud à La Rochénard, Notre Dame de Puyraveau à Champdeniers et Résidence de la plaine à Thénezay.</w:t>
      </w:r>
    </w:p>
    <w:p w14:paraId="2F2226EF" w14:textId="77777777" w:rsidR="002D44DB" w:rsidRPr="001D3FCD" w:rsidRDefault="002D44DB" w:rsidP="001B1066">
      <w:pPr>
        <w:jc w:val="both"/>
        <w:rPr>
          <w:rFonts w:ascii="Segoe UI Light" w:hAnsi="Segoe UI Light" w:cs="Segoe UI Light"/>
          <w:sz w:val="22"/>
          <w:szCs w:val="22"/>
        </w:rPr>
      </w:pPr>
      <w:r w:rsidRPr="001D3FCD">
        <w:rPr>
          <w:rFonts w:ascii="Segoe UI Light" w:hAnsi="Segoe UI Light" w:cs="Segoe UI Light"/>
          <w:sz w:val="22"/>
          <w:szCs w:val="22"/>
        </w:rPr>
        <w:t xml:space="preserve">Ces hébergements dédiés aux PHV sont situés dans les cantons de Mauléon, Cerizay, Autize-Egray, Mignon et Boutonne, Melle, Celles-sur-Belle et La Gâtine. </w:t>
      </w:r>
    </w:p>
    <w:p w14:paraId="4C3C5B97" w14:textId="77777777" w:rsidR="002D44DB" w:rsidRDefault="002D44DB" w:rsidP="001B1066">
      <w:pPr>
        <w:jc w:val="both"/>
        <w:rPr>
          <w:rFonts w:ascii="Segoe UI Light" w:hAnsi="Segoe UI Light" w:cs="Segoe UI Light"/>
          <w:sz w:val="22"/>
          <w:szCs w:val="22"/>
        </w:rPr>
      </w:pPr>
      <w:r w:rsidRPr="001D3FCD">
        <w:rPr>
          <w:rFonts w:ascii="Segoe UI Light" w:hAnsi="Segoe UI Light" w:cs="Segoe UI Light"/>
          <w:sz w:val="22"/>
          <w:szCs w:val="22"/>
        </w:rPr>
        <w:t xml:space="preserve">Au global, ce sont 175 places dédiées aux PHV, réparties comme suit </w:t>
      </w:r>
      <w:r w:rsidRPr="006946BA">
        <w:rPr>
          <w:rFonts w:ascii="Segoe UI Light" w:hAnsi="Segoe UI Light" w:cs="Segoe UI Light"/>
          <w:sz w:val="22"/>
          <w:szCs w:val="22"/>
        </w:rPr>
        <w:t>: 69 places d’UPHV</w:t>
      </w:r>
      <w:r w:rsidRPr="001D3FCD">
        <w:rPr>
          <w:rFonts w:ascii="Segoe UI Light" w:hAnsi="Segoe UI Light" w:cs="Segoe UI Light"/>
          <w:sz w:val="22"/>
          <w:szCs w:val="22"/>
        </w:rPr>
        <w:t xml:space="preserve"> en EHPAD et 106 places dans le secteur du handicap adulte.</w:t>
      </w:r>
    </w:p>
    <w:p w14:paraId="0C824EC7" w14:textId="2EA779EA" w:rsidR="002D44DB" w:rsidRPr="001B1066" w:rsidRDefault="002D44DB" w:rsidP="003E3EC9">
      <w:pPr>
        <w:jc w:val="center"/>
        <w:rPr>
          <w:rFonts w:ascii="Segoe UI Light" w:hAnsi="Segoe UI Light" w:cs="Segoe UI Light"/>
          <w:sz w:val="22"/>
          <w:szCs w:val="22"/>
        </w:rPr>
      </w:pPr>
      <w:r w:rsidRPr="006A3652">
        <w:rPr>
          <w:rFonts w:ascii="Segoe UI Light" w:hAnsi="Segoe UI Light" w:cs="Segoe UI Light"/>
          <w:noProof/>
          <w:sz w:val="22"/>
          <w:szCs w:val="22"/>
        </w:rPr>
        <w:lastRenderedPageBreak/>
        <w:drawing>
          <wp:inline distT="0" distB="0" distL="0" distR="0" wp14:anchorId="62C3E357" wp14:editId="1E794DB9">
            <wp:extent cx="5760720" cy="7955280"/>
            <wp:effectExtent l="0" t="0" r="0" b="7620"/>
            <wp:docPr id="1526630387" name="Image 1" descr="Une image contenant texte,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30387" name="Image 1" descr="Une image contenant texte, diagramme, carte&#10;&#10;Le contenu généré par l’IA peut être incorrect."/>
                    <pic:cNvPicPr/>
                  </pic:nvPicPr>
                  <pic:blipFill>
                    <a:blip r:embed="rId31"/>
                    <a:stretch>
                      <a:fillRect/>
                    </a:stretch>
                  </pic:blipFill>
                  <pic:spPr>
                    <a:xfrm>
                      <a:off x="0" y="0"/>
                      <a:ext cx="5760720" cy="7955280"/>
                    </a:xfrm>
                    <a:prstGeom prst="rect">
                      <a:avLst/>
                    </a:prstGeom>
                  </pic:spPr>
                </pic:pic>
              </a:graphicData>
            </a:graphic>
          </wp:inline>
        </w:drawing>
      </w:r>
    </w:p>
    <w:p w14:paraId="7E14D83E"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00B8CC52" w14:textId="77777777" w:rsidR="002D44DB" w:rsidRDefault="002D44DB" w:rsidP="001B1066">
      <w:pPr>
        <w:jc w:val="both"/>
        <w:rPr>
          <w:rFonts w:ascii="Segoe UI Light" w:hAnsi="Segoe UI Light" w:cs="Segoe UI Light"/>
          <w:sz w:val="22"/>
          <w:szCs w:val="22"/>
        </w:rPr>
      </w:pPr>
      <w:r w:rsidRPr="00D2684A">
        <w:rPr>
          <w:rFonts w:ascii="Segoe UI Light" w:hAnsi="Segoe UI Light" w:cs="Segoe UI Light"/>
          <w:sz w:val="22"/>
          <w:szCs w:val="22"/>
        </w:rPr>
        <w:lastRenderedPageBreak/>
        <w:t>Pour l’accompagnement à domicile, une Equipe Mobile Handicap Vieillissement (EMHV), financée par l’ARS Nouvelle-Aquitaine a été mise en place sur le secteur de Bressuire depuis 2020, avec une extension sur l’ensemble du nord Deux-Sèvres en 2024. Il est prévu d’achever la couverture territoriale de ce dispositif, sur les secteurs du Haut Val de Sèvres et du Mellois en Poitou en 2026, puis de la communauté d’agglomération du niortais en 2028.</w:t>
      </w:r>
    </w:p>
    <w:p w14:paraId="4C831AC3"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Par ailleurs, l’ARS Nouvelle-Aquitaine - dans le cadre du déploiement de nouvelles places SSIAD – souhaite développer une offre SSIAD dédiée aux PHV en complément de l’offre SSIAD PA et PH existante. En Deux-Sèvres, </w:t>
      </w:r>
      <w:r>
        <w:rPr>
          <w:rFonts w:ascii="Segoe UI Light" w:hAnsi="Segoe UI Light" w:cs="Segoe UI Light"/>
          <w:sz w:val="22"/>
          <w:szCs w:val="22"/>
        </w:rPr>
        <w:t>12</w:t>
      </w:r>
      <w:r w:rsidRPr="001B1066">
        <w:rPr>
          <w:rFonts w:ascii="Segoe UI Light" w:hAnsi="Segoe UI Light" w:cs="Segoe UI Light"/>
          <w:sz w:val="22"/>
          <w:szCs w:val="22"/>
        </w:rPr>
        <w:t xml:space="preserve"> </w:t>
      </w:r>
      <w:r>
        <w:rPr>
          <w:rFonts w:ascii="Segoe UI Light" w:hAnsi="Segoe UI Light" w:cs="Segoe UI Light"/>
          <w:sz w:val="22"/>
          <w:szCs w:val="22"/>
        </w:rPr>
        <w:t xml:space="preserve">places de SSIAD </w:t>
      </w:r>
      <w:r w:rsidRPr="001B1066">
        <w:rPr>
          <w:rFonts w:ascii="Segoe UI Light" w:hAnsi="Segoe UI Light" w:cs="Segoe UI Light"/>
          <w:sz w:val="22"/>
          <w:szCs w:val="22"/>
        </w:rPr>
        <w:t>PHV ont été créées en 2024.</w:t>
      </w:r>
    </w:p>
    <w:p w14:paraId="5CA694CA" w14:textId="77777777" w:rsidR="002D44DB" w:rsidRPr="001B1066" w:rsidRDefault="002D44DB" w:rsidP="002D44DB">
      <w:pPr>
        <w:pStyle w:val="Titre1"/>
      </w:pPr>
      <w:bookmarkStart w:id="6" w:name="_Toc221029300"/>
      <w:r w:rsidRPr="001B1066">
        <w:t>1.3</w:t>
      </w:r>
      <w:r>
        <w:t xml:space="preserve"> -</w:t>
      </w:r>
      <w:r w:rsidRPr="001B1066">
        <w:t xml:space="preserve"> Cadre réglementaire et recommandations</w:t>
      </w:r>
      <w:bookmarkEnd w:id="6"/>
    </w:p>
    <w:p w14:paraId="7DA6E88A" w14:textId="77777777" w:rsidR="002D44DB" w:rsidRPr="001B1066" w:rsidRDefault="002D44DB" w:rsidP="00D03AFC">
      <w:p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Plusieurs dispositions légales et réglementaires et documents de référence ont permis de nourrir la réflexion sur l’accompagnement des personnes handicapées vieillissantes (PHV) : </w:t>
      </w:r>
    </w:p>
    <w:p w14:paraId="0733EA33" w14:textId="77777777" w:rsidR="002D44DB" w:rsidRDefault="002D44DB" w:rsidP="00D03AFC">
      <w:pPr>
        <w:pStyle w:val="Paragraphedeliste"/>
        <w:numPr>
          <w:ilvl w:val="0"/>
          <w:numId w:val="7"/>
        </w:numPr>
        <w:jc w:val="both"/>
        <w:rPr>
          <w:rFonts w:ascii="Segoe UI Light" w:hAnsi="Segoe UI Light" w:cs="Segoe UI Light"/>
          <w:sz w:val="22"/>
          <w:szCs w:val="22"/>
        </w:rPr>
      </w:pPr>
      <w:r w:rsidRPr="00D03AFC">
        <w:rPr>
          <w:rFonts w:ascii="Segoe UI Light" w:hAnsi="Segoe UI Light" w:cs="Segoe UI Light"/>
          <w:sz w:val="22"/>
          <w:szCs w:val="22"/>
        </w:rPr>
        <w:t xml:space="preserve">La loi n° 2002-2 du 2 janvier 2002 rénovant l’action sociale et médico-sociale (et ses outils associés) ; </w:t>
      </w:r>
    </w:p>
    <w:p w14:paraId="6DAC67F0" w14:textId="77777777" w:rsidR="002D44DB" w:rsidRDefault="002D44DB" w:rsidP="001B1066">
      <w:pPr>
        <w:pStyle w:val="Paragraphedeliste"/>
        <w:numPr>
          <w:ilvl w:val="0"/>
          <w:numId w:val="7"/>
        </w:numPr>
        <w:jc w:val="both"/>
        <w:rPr>
          <w:rFonts w:ascii="Segoe UI Light" w:hAnsi="Segoe UI Light" w:cs="Segoe UI Light"/>
          <w:sz w:val="22"/>
          <w:szCs w:val="22"/>
        </w:rPr>
      </w:pPr>
      <w:r w:rsidRPr="00D03AFC">
        <w:rPr>
          <w:rFonts w:ascii="Segoe UI Light" w:hAnsi="Segoe UI Light" w:cs="Segoe UI Light"/>
          <w:sz w:val="22"/>
          <w:szCs w:val="22"/>
        </w:rPr>
        <w:t>La loi n° 2005-102 du 11 février 2005 sur l’égalité des droits et des chances, la participation</w:t>
      </w:r>
      <w:r>
        <w:rPr>
          <w:rFonts w:ascii="Segoe UI Light" w:hAnsi="Segoe UI Light" w:cs="Segoe UI Light"/>
          <w:sz w:val="22"/>
          <w:szCs w:val="22"/>
        </w:rPr>
        <w:t> ;</w:t>
      </w:r>
    </w:p>
    <w:p w14:paraId="0A1C51FC" w14:textId="77777777" w:rsidR="002D44DB" w:rsidRDefault="002D44DB" w:rsidP="001B1066">
      <w:pPr>
        <w:pStyle w:val="Paragraphedeliste"/>
        <w:numPr>
          <w:ilvl w:val="0"/>
          <w:numId w:val="7"/>
        </w:numPr>
        <w:jc w:val="both"/>
        <w:rPr>
          <w:rFonts w:ascii="Segoe UI Light" w:hAnsi="Segoe UI Light" w:cs="Segoe UI Light"/>
          <w:sz w:val="22"/>
          <w:szCs w:val="22"/>
        </w:rPr>
      </w:pPr>
      <w:r w:rsidRPr="00D03AFC">
        <w:rPr>
          <w:rFonts w:ascii="Segoe UI Light" w:hAnsi="Segoe UI Light" w:cs="Segoe UI Light"/>
          <w:sz w:val="22"/>
          <w:szCs w:val="22"/>
        </w:rPr>
        <w:t>La loi n°2009-879 du 21 juillet 2009 portant réforme de l’hôpital et relative aux patients, à la santé et aux territoires (HSPT) qui a rénové la procédure d’autorisation de création, extension et transformation des établissements et services sociaux et médico-sociaux en introduisant une procédure d’appel à projets ;</w:t>
      </w:r>
    </w:p>
    <w:p w14:paraId="7B81E452" w14:textId="77777777" w:rsidR="002D44DB" w:rsidRDefault="002D44DB" w:rsidP="001B1066">
      <w:pPr>
        <w:pStyle w:val="Paragraphedeliste"/>
        <w:numPr>
          <w:ilvl w:val="0"/>
          <w:numId w:val="7"/>
        </w:numPr>
        <w:jc w:val="both"/>
        <w:rPr>
          <w:rFonts w:ascii="Segoe UI Light" w:hAnsi="Segoe UI Light" w:cs="Segoe UI Light"/>
          <w:sz w:val="22"/>
          <w:szCs w:val="22"/>
        </w:rPr>
      </w:pPr>
      <w:r w:rsidRPr="00D03AFC">
        <w:rPr>
          <w:rFonts w:ascii="Segoe UI Light" w:hAnsi="Segoe UI Light" w:cs="Segoe UI Light"/>
          <w:sz w:val="22"/>
          <w:szCs w:val="22"/>
        </w:rPr>
        <w:t>La loi n°2015-1776 du 28 décembre 2015 relative à l’adaptation de la société au vieillissement</w:t>
      </w:r>
      <w:r>
        <w:rPr>
          <w:rFonts w:ascii="Segoe UI Light" w:hAnsi="Segoe UI Light" w:cs="Segoe UI Light"/>
          <w:sz w:val="22"/>
          <w:szCs w:val="22"/>
        </w:rPr>
        <w:t> ;</w:t>
      </w:r>
    </w:p>
    <w:p w14:paraId="41210B56" w14:textId="77777777" w:rsidR="002D44DB" w:rsidRDefault="002D44DB" w:rsidP="001B1066">
      <w:pPr>
        <w:pStyle w:val="Paragraphedeliste"/>
        <w:numPr>
          <w:ilvl w:val="0"/>
          <w:numId w:val="7"/>
        </w:numPr>
        <w:jc w:val="both"/>
        <w:rPr>
          <w:rFonts w:ascii="Segoe UI Light" w:hAnsi="Segoe UI Light" w:cs="Segoe UI Light"/>
          <w:sz w:val="22"/>
          <w:szCs w:val="22"/>
        </w:rPr>
      </w:pPr>
      <w:r w:rsidRPr="00D03AFC">
        <w:rPr>
          <w:rFonts w:ascii="Segoe UI Light" w:hAnsi="Segoe UI Light" w:cs="Segoe UI Light"/>
          <w:sz w:val="22"/>
          <w:szCs w:val="22"/>
        </w:rPr>
        <w:t>La circulaire n°DGCS/3B/2017/148 du 2 mai 2017 relative à la transformation de l’offre d’accompagnement des personnes handicapées ;</w:t>
      </w:r>
    </w:p>
    <w:p w14:paraId="2BBCAB4D" w14:textId="77777777" w:rsidR="002D44DB" w:rsidRDefault="002D44DB" w:rsidP="001B1066">
      <w:pPr>
        <w:pStyle w:val="Paragraphedeliste"/>
        <w:numPr>
          <w:ilvl w:val="0"/>
          <w:numId w:val="7"/>
        </w:numPr>
        <w:jc w:val="both"/>
        <w:rPr>
          <w:rFonts w:ascii="Segoe UI Light" w:hAnsi="Segoe UI Light" w:cs="Segoe UI Light"/>
          <w:sz w:val="22"/>
          <w:szCs w:val="22"/>
        </w:rPr>
      </w:pPr>
      <w:r w:rsidRPr="00D03AFC">
        <w:rPr>
          <w:rFonts w:ascii="Segoe UI Light" w:hAnsi="Segoe UI Light" w:cs="Segoe UI Light"/>
          <w:sz w:val="22"/>
          <w:szCs w:val="22"/>
        </w:rPr>
        <w:t>Le rapport « Zéro sans solution »</w:t>
      </w:r>
      <w:r>
        <w:rPr>
          <w:rFonts w:ascii="Segoe UI Light" w:hAnsi="Segoe UI Light" w:cs="Segoe UI Light"/>
          <w:sz w:val="22"/>
          <w:szCs w:val="22"/>
        </w:rPr>
        <w:t>,</w:t>
      </w:r>
      <w:r w:rsidRPr="00D03AFC">
        <w:rPr>
          <w:rFonts w:ascii="Segoe UI Light" w:hAnsi="Segoe UI Light" w:cs="Segoe UI Light"/>
          <w:sz w:val="22"/>
          <w:szCs w:val="22"/>
        </w:rPr>
        <w:t xml:space="preserve"> Le devoir collectif de permettre un parcours de vie sans rupture, pour les personnes en situation de handicap et pour leurs proches, Denis PIVETEAU, en juin 2014 ;</w:t>
      </w:r>
    </w:p>
    <w:p w14:paraId="00046046" w14:textId="77777777" w:rsidR="002D44DB" w:rsidRDefault="002D44DB" w:rsidP="001B1066">
      <w:pPr>
        <w:pStyle w:val="Paragraphedeliste"/>
        <w:numPr>
          <w:ilvl w:val="0"/>
          <w:numId w:val="7"/>
        </w:numPr>
        <w:jc w:val="both"/>
        <w:rPr>
          <w:rFonts w:ascii="Segoe UI Light" w:hAnsi="Segoe UI Light" w:cs="Segoe UI Light"/>
          <w:sz w:val="22"/>
          <w:szCs w:val="22"/>
        </w:rPr>
      </w:pPr>
      <w:r w:rsidRPr="00D03AFC">
        <w:rPr>
          <w:rFonts w:ascii="Segoe UI Light" w:hAnsi="Segoe UI Light" w:cs="Segoe UI Light"/>
          <w:sz w:val="22"/>
          <w:szCs w:val="22"/>
        </w:rPr>
        <w:t>La publication de la Recommandation de Bonnes Pratiques de l’ANESM « L’adaptation de l’intervention auprès des personnes handicapées vieillissantes ». (Mars 2015).</w:t>
      </w:r>
    </w:p>
    <w:p w14:paraId="42EE12DB" w14:textId="77777777" w:rsidR="002D44DB" w:rsidRPr="00D03AFC" w:rsidRDefault="002D44DB" w:rsidP="008F6A82">
      <w:pPr>
        <w:pStyle w:val="Paragraphedeliste"/>
        <w:jc w:val="both"/>
        <w:rPr>
          <w:rFonts w:ascii="Segoe UI Light" w:hAnsi="Segoe UI Light" w:cs="Segoe UI Light"/>
          <w:sz w:val="22"/>
          <w:szCs w:val="22"/>
        </w:rPr>
      </w:pPr>
    </w:p>
    <w:p w14:paraId="42562298" w14:textId="77777777" w:rsidR="002D44DB" w:rsidRPr="001B1066" w:rsidRDefault="002D44DB" w:rsidP="00D03AFC">
      <w:pPr>
        <w:pStyle w:val="Titre1"/>
      </w:pPr>
      <w:bookmarkStart w:id="7" w:name="_Toc221029301"/>
      <w:r w:rsidRPr="001B1066">
        <w:t>2</w:t>
      </w:r>
      <w:r>
        <w:t xml:space="preserve"> - </w:t>
      </w:r>
      <w:r w:rsidRPr="001B1066">
        <w:t>Les caractéristiques et attendus du projet</w:t>
      </w:r>
      <w:bookmarkEnd w:id="7"/>
    </w:p>
    <w:p w14:paraId="7D79EA0C" w14:textId="77777777" w:rsidR="002D44DB" w:rsidRDefault="002D44DB" w:rsidP="00102197">
      <w:p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Le présent </w:t>
      </w:r>
      <w:r w:rsidRPr="00102197">
        <w:rPr>
          <w:rFonts w:ascii="Segoe UI Light" w:hAnsi="Segoe UI Light" w:cs="Segoe UI Light"/>
          <w:sz w:val="22"/>
          <w:szCs w:val="22"/>
        </w:rPr>
        <w:t xml:space="preserve">cahier des charges a pour objectif : </w:t>
      </w:r>
    </w:p>
    <w:p w14:paraId="4914BD7A" w14:textId="77777777" w:rsidR="002D44DB" w:rsidRPr="00102197" w:rsidRDefault="002D44DB" w:rsidP="002D44DB">
      <w:pPr>
        <w:pStyle w:val="Paragraphedeliste"/>
        <w:numPr>
          <w:ilvl w:val="0"/>
          <w:numId w:val="15"/>
        </w:numPr>
        <w:spacing w:after="0"/>
        <w:jc w:val="both"/>
        <w:rPr>
          <w:rFonts w:ascii="Segoe UI Light" w:hAnsi="Segoe UI Light" w:cs="Segoe UI Light"/>
          <w:sz w:val="22"/>
          <w:szCs w:val="22"/>
        </w:rPr>
      </w:pPr>
      <w:r w:rsidRPr="00102197">
        <w:rPr>
          <w:rFonts w:ascii="Segoe UI Light" w:hAnsi="Segoe UI Light" w:cs="Segoe UI Light"/>
          <w:sz w:val="22"/>
          <w:szCs w:val="22"/>
        </w:rPr>
        <w:t>De poursuivre le développement des dispositifs prenant en compte l’accompagnement de l’avancée en âge des personnes en situation de handicap (dans la droite lignée des priorités politiques médico-sociales). Une attention particulière sera portée aux projets visant à l’amélioration du maillage du territoire en places d’UPHV.</w:t>
      </w:r>
    </w:p>
    <w:p w14:paraId="3BB5D98C" w14:textId="77777777" w:rsidR="002D44DB" w:rsidRDefault="002D44DB" w:rsidP="001B1066">
      <w:pPr>
        <w:pStyle w:val="Paragraphedeliste"/>
        <w:numPr>
          <w:ilvl w:val="0"/>
          <w:numId w:val="8"/>
        </w:numPr>
        <w:jc w:val="both"/>
        <w:rPr>
          <w:rFonts w:ascii="Segoe UI Light" w:hAnsi="Segoe UI Light" w:cs="Segoe UI Light"/>
          <w:sz w:val="22"/>
          <w:szCs w:val="22"/>
        </w:rPr>
      </w:pPr>
      <w:r w:rsidRPr="00D03AFC">
        <w:rPr>
          <w:rFonts w:ascii="Segoe UI Light" w:hAnsi="Segoe UI Light" w:cs="Segoe UI Light"/>
          <w:sz w:val="22"/>
          <w:szCs w:val="22"/>
        </w:rPr>
        <w:t xml:space="preserve">D’indiquer les exigences que le projet devra respecter, selon les 4 thèmes suivants (critères d’évaluation des projets) : </w:t>
      </w:r>
    </w:p>
    <w:p w14:paraId="4A679CBC" w14:textId="77777777" w:rsidR="002D44DB" w:rsidRDefault="002D44DB" w:rsidP="001B1066">
      <w:pPr>
        <w:pStyle w:val="Paragraphedeliste"/>
        <w:numPr>
          <w:ilvl w:val="0"/>
          <w:numId w:val="9"/>
        </w:numPr>
        <w:jc w:val="both"/>
        <w:rPr>
          <w:rFonts w:ascii="Segoe UI Light" w:hAnsi="Segoe UI Light" w:cs="Segoe UI Light"/>
          <w:sz w:val="22"/>
          <w:szCs w:val="22"/>
        </w:rPr>
      </w:pPr>
      <w:r w:rsidRPr="00D03AFC">
        <w:rPr>
          <w:rFonts w:ascii="Segoe UI Light" w:hAnsi="Segoe UI Light" w:cs="Segoe UI Light"/>
          <w:sz w:val="22"/>
          <w:szCs w:val="22"/>
        </w:rPr>
        <w:t>La caractérisation de la population accueillie</w:t>
      </w:r>
    </w:p>
    <w:p w14:paraId="03F4C014" w14:textId="77777777" w:rsidR="002D44DB" w:rsidRDefault="002D44DB" w:rsidP="001B1066">
      <w:pPr>
        <w:pStyle w:val="Paragraphedeliste"/>
        <w:numPr>
          <w:ilvl w:val="0"/>
          <w:numId w:val="9"/>
        </w:numPr>
        <w:jc w:val="both"/>
        <w:rPr>
          <w:rFonts w:ascii="Segoe UI Light" w:hAnsi="Segoe UI Light" w:cs="Segoe UI Light"/>
          <w:sz w:val="22"/>
          <w:szCs w:val="22"/>
        </w:rPr>
      </w:pPr>
      <w:r w:rsidRPr="00D03AFC">
        <w:rPr>
          <w:rFonts w:ascii="Segoe UI Light" w:hAnsi="Segoe UI Light" w:cs="Segoe UI Light"/>
          <w:sz w:val="22"/>
          <w:szCs w:val="22"/>
        </w:rPr>
        <w:lastRenderedPageBreak/>
        <w:t xml:space="preserve">Le </w:t>
      </w:r>
      <w:r>
        <w:rPr>
          <w:rFonts w:ascii="Segoe UI Light" w:hAnsi="Segoe UI Light" w:cs="Segoe UI Light"/>
          <w:sz w:val="22"/>
          <w:szCs w:val="22"/>
        </w:rPr>
        <w:t>p</w:t>
      </w:r>
      <w:r w:rsidRPr="00D03AFC">
        <w:rPr>
          <w:rFonts w:ascii="Segoe UI Light" w:hAnsi="Segoe UI Light" w:cs="Segoe UI Light"/>
          <w:sz w:val="22"/>
          <w:szCs w:val="22"/>
        </w:rPr>
        <w:t>rojet d’établissement</w:t>
      </w:r>
    </w:p>
    <w:p w14:paraId="5F796255" w14:textId="77777777" w:rsidR="002D44DB" w:rsidRDefault="002D44DB" w:rsidP="001B1066">
      <w:pPr>
        <w:pStyle w:val="Paragraphedeliste"/>
        <w:numPr>
          <w:ilvl w:val="0"/>
          <w:numId w:val="9"/>
        </w:numPr>
        <w:jc w:val="both"/>
        <w:rPr>
          <w:rFonts w:ascii="Segoe UI Light" w:hAnsi="Segoe UI Light" w:cs="Segoe UI Light"/>
          <w:sz w:val="22"/>
          <w:szCs w:val="22"/>
        </w:rPr>
      </w:pPr>
      <w:r w:rsidRPr="00D03AFC">
        <w:rPr>
          <w:rFonts w:ascii="Segoe UI Light" w:hAnsi="Segoe UI Light" w:cs="Segoe UI Light"/>
          <w:sz w:val="22"/>
          <w:szCs w:val="22"/>
        </w:rPr>
        <w:t>La personnalisation de l’accompagnement</w:t>
      </w:r>
    </w:p>
    <w:p w14:paraId="4EBE3104" w14:textId="77777777" w:rsidR="002D44DB" w:rsidRPr="00D03AFC" w:rsidRDefault="002D44DB" w:rsidP="001B1066">
      <w:pPr>
        <w:pStyle w:val="Paragraphedeliste"/>
        <w:numPr>
          <w:ilvl w:val="0"/>
          <w:numId w:val="9"/>
        </w:numPr>
        <w:jc w:val="both"/>
        <w:rPr>
          <w:rFonts w:ascii="Segoe UI Light" w:hAnsi="Segoe UI Light" w:cs="Segoe UI Light"/>
          <w:sz w:val="22"/>
          <w:szCs w:val="22"/>
        </w:rPr>
      </w:pPr>
      <w:r w:rsidRPr="00D03AFC">
        <w:rPr>
          <w:rFonts w:ascii="Segoe UI Light" w:hAnsi="Segoe UI Light" w:cs="Segoe UI Light"/>
          <w:sz w:val="22"/>
          <w:szCs w:val="22"/>
        </w:rPr>
        <w:t>L’efficience de la gestion</w:t>
      </w:r>
    </w:p>
    <w:p w14:paraId="716B53FF" w14:textId="77777777" w:rsidR="002D44DB" w:rsidRPr="001B1066" w:rsidRDefault="002D44DB" w:rsidP="002D44DB">
      <w:pPr>
        <w:pStyle w:val="Titre1"/>
      </w:pPr>
      <w:bookmarkStart w:id="8" w:name="_Toc221029302"/>
      <w:r w:rsidRPr="001B1066">
        <w:t>2.1</w:t>
      </w:r>
      <w:r>
        <w:t xml:space="preserve"> - </w:t>
      </w:r>
      <w:r w:rsidRPr="001B1066">
        <w:t>Caractérisation du public accueilli :</w:t>
      </w:r>
      <w:bookmarkEnd w:id="8"/>
    </w:p>
    <w:p w14:paraId="3D824CE8" w14:textId="77777777" w:rsidR="002D44DB" w:rsidRPr="002D44DB" w:rsidRDefault="002D44DB" w:rsidP="002D44DB">
      <w:pPr>
        <w:pStyle w:val="Titre3"/>
      </w:pPr>
      <w:bookmarkStart w:id="9" w:name="_Toc221029303"/>
      <w:r w:rsidRPr="002D44DB">
        <w:t>2.1.1. Formalisation d’une procédure d’admission</w:t>
      </w:r>
      <w:bookmarkEnd w:id="9"/>
    </w:p>
    <w:p w14:paraId="4ACD3014" w14:textId="77777777" w:rsidR="002D44DB" w:rsidRPr="008334D7" w:rsidRDefault="002D44DB" w:rsidP="008334D7">
      <w:pPr>
        <w:jc w:val="both"/>
        <w:rPr>
          <w:rFonts w:ascii="Segoe UI Light" w:hAnsi="Segoe UI Light" w:cs="Segoe UI Light"/>
          <w:sz w:val="22"/>
          <w:szCs w:val="22"/>
        </w:rPr>
      </w:pPr>
      <w:r w:rsidRPr="006946BA">
        <w:rPr>
          <w:rFonts w:ascii="Segoe UI Light" w:hAnsi="Segoe UI Light" w:cs="Segoe UI Light"/>
          <w:sz w:val="22"/>
          <w:szCs w:val="22"/>
        </w:rPr>
        <w:t>Les admissions en UPHV seront destinées en priorité aux personnes préalablement accueillies en établissement ou service du secteur handicap</w:t>
      </w:r>
      <w:r>
        <w:rPr>
          <w:rFonts w:ascii="Segoe UI Light" w:hAnsi="Segoe UI Light" w:cs="Segoe UI Light"/>
          <w:sz w:val="22"/>
          <w:szCs w:val="22"/>
        </w:rPr>
        <w:t xml:space="preserve"> et d</w:t>
      </w:r>
      <w:r w:rsidRPr="008334D7">
        <w:rPr>
          <w:rFonts w:ascii="Segoe UI Light" w:hAnsi="Segoe UI Light" w:cs="Segoe UI Light"/>
          <w:sz w:val="22"/>
          <w:szCs w:val="22"/>
        </w:rPr>
        <w:t>ispos</w:t>
      </w:r>
      <w:r>
        <w:rPr>
          <w:rFonts w:ascii="Segoe UI Light" w:hAnsi="Segoe UI Light" w:cs="Segoe UI Light"/>
          <w:sz w:val="22"/>
          <w:szCs w:val="22"/>
        </w:rPr>
        <w:t>ant</w:t>
      </w:r>
      <w:r w:rsidRPr="008334D7">
        <w:rPr>
          <w:rFonts w:ascii="Segoe UI Light" w:hAnsi="Segoe UI Light" w:cs="Segoe UI Light"/>
          <w:sz w:val="22"/>
          <w:szCs w:val="22"/>
        </w:rPr>
        <w:t xml:space="preserve"> d’une </w:t>
      </w:r>
      <w:r w:rsidRPr="008334D7">
        <w:rPr>
          <w:rFonts w:ascii="Segoe UI Light" w:hAnsi="Segoe UI Light" w:cs="Segoe UI Light"/>
          <w:b/>
          <w:bCs/>
          <w:sz w:val="22"/>
          <w:szCs w:val="22"/>
        </w:rPr>
        <w:t>préconisation de la MDPH vers une UPHV</w:t>
      </w:r>
      <w:r>
        <w:rPr>
          <w:rFonts w:ascii="Segoe UI Light" w:hAnsi="Segoe UI Light" w:cs="Segoe UI Light"/>
          <w:sz w:val="22"/>
          <w:szCs w:val="22"/>
        </w:rPr>
        <w:t>.</w:t>
      </w:r>
    </w:p>
    <w:p w14:paraId="3CBA5A44"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Le public accueilli en UPHV s’inscrira dans le profil suivant : </w:t>
      </w:r>
    </w:p>
    <w:p w14:paraId="5425A4DD" w14:textId="77777777" w:rsidR="002D44DB" w:rsidRDefault="002D44DB" w:rsidP="008E1175">
      <w:pPr>
        <w:pStyle w:val="Paragraphedeliste"/>
        <w:numPr>
          <w:ilvl w:val="0"/>
          <w:numId w:val="10"/>
        </w:numPr>
        <w:jc w:val="both"/>
        <w:rPr>
          <w:rFonts w:ascii="Segoe UI Light" w:hAnsi="Segoe UI Light" w:cs="Segoe UI Light"/>
          <w:sz w:val="22"/>
          <w:szCs w:val="22"/>
        </w:rPr>
      </w:pPr>
      <w:r w:rsidRPr="008E1175">
        <w:rPr>
          <w:rFonts w:ascii="Segoe UI Light" w:hAnsi="Segoe UI Light" w:cs="Segoe UI Light"/>
          <w:sz w:val="22"/>
          <w:szCs w:val="22"/>
        </w:rPr>
        <w:t>Être âgé d’au moins 50 ans, et de moins de 65 ans à l’admission</w:t>
      </w:r>
    </w:p>
    <w:p w14:paraId="43329B09" w14:textId="77777777" w:rsidR="002D44DB" w:rsidRPr="008E1175" w:rsidRDefault="002D44DB" w:rsidP="008E1175">
      <w:pPr>
        <w:pStyle w:val="Paragraphedeliste"/>
        <w:numPr>
          <w:ilvl w:val="0"/>
          <w:numId w:val="10"/>
        </w:numPr>
        <w:jc w:val="both"/>
        <w:rPr>
          <w:rFonts w:ascii="Segoe UI Light" w:hAnsi="Segoe UI Light" w:cs="Segoe UI Light"/>
          <w:sz w:val="22"/>
          <w:szCs w:val="22"/>
        </w:rPr>
      </w:pPr>
      <w:r w:rsidRPr="008E1175">
        <w:rPr>
          <w:rFonts w:ascii="Segoe UI Light" w:hAnsi="Segoe UI Light" w:cs="Segoe UI Light"/>
          <w:sz w:val="22"/>
          <w:szCs w:val="22"/>
        </w:rPr>
        <w:t>Présenter un handicap s’accompagnant de signes de vieillissement pathologique lié à l’âge ou au handicap (fatigabilité, perte d’autonomie, aggravation ou apparition de problème de santé, ralentissement du rythme de vie, altération des capacités cognitives, participation sociale diminuée…)</w:t>
      </w:r>
    </w:p>
    <w:p w14:paraId="07727F91" w14:textId="77777777" w:rsidR="002D44DB" w:rsidRDefault="002D44DB" w:rsidP="001B1066">
      <w:pPr>
        <w:pStyle w:val="Paragraphedeliste"/>
        <w:numPr>
          <w:ilvl w:val="0"/>
          <w:numId w:val="10"/>
        </w:numPr>
        <w:jc w:val="both"/>
        <w:rPr>
          <w:rFonts w:ascii="Segoe UI Light" w:hAnsi="Segoe UI Light" w:cs="Segoe UI Light"/>
          <w:sz w:val="22"/>
          <w:szCs w:val="22"/>
        </w:rPr>
      </w:pPr>
      <w:r w:rsidRPr="00D03AFC">
        <w:rPr>
          <w:rFonts w:ascii="Segoe UI Light" w:hAnsi="Segoe UI Light" w:cs="Segoe UI Light"/>
          <w:sz w:val="22"/>
          <w:szCs w:val="22"/>
        </w:rPr>
        <w:t>Avoir besoin d’une prise en charge médicalisée, en raison de leur handicap ou du vieillissement</w:t>
      </w:r>
    </w:p>
    <w:p w14:paraId="4E94823D" w14:textId="77777777" w:rsidR="002D44DB" w:rsidRPr="00D03AFC" w:rsidRDefault="002D44DB" w:rsidP="001B1066">
      <w:pPr>
        <w:pStyle w:val="Paragraphedeliste"/>
        <w:numPr>
          <w:ilvl w:val="0"/>
          <w:numId w:val="10"/>
        </w:numPr>
        <w:jc w:val="both"/>
        <w:rPr>
          <w:rFonts w:ascii="Segoe UI Light" w:hAnsi="Segoe UI Light" w:cs="Segoe UI Light"/>
          <w:sz w:val="22"/>
          <w:szCs w:val="22"/>
        </w:rPr>
      </w:pPr>
      <w:r w:rsidRPr="00D03AFC">
        <w:rPr>
          <w:rFonts w:ascii="Segoe UI Light" w:hAnsi="Segoe UI Light" w:cs="Segoe UI Light"/>
          <w:sz w:val="22"/>
          <w:szCs w:val="22"/>
        </w:rPr>
        <w:t>Présenter une autonomie suffisante pour tirer profit des activités de jour et de l’interaction avec un groupe.</w:t>
      </w:r>
    </w:p>
    <w:p w14:paraId="32555094" w14:textId="77777777" w:rsidR="002D44DB" w:rsidRPr="008334D7" w:rsidRDefault="002D44DB" w:rsidP="008334D7">
      <w:pPr>
        <w:spacing w:after="0"/>
        <w:ind w:left="360"/>
        <w:jc w:val="both"/>
        <w:rPr>
          <w:rFonts w:ascii="Segoe UI Light" w:hAnsi="Segoe UI Light" w:cs="Segoe UI Light"/>
          <w:sz w:val="22"/>
          <w:szCs w:val="22"/>
        </w:rPr>
      </w:pPr>
    </w:p>
    <w:p w14:paraId="0E00FF42" w14:textId="77777777" w:rsidR="002D44DB" w:rsidRPr="008334D7" w:rsidRDefault="002D44DB" w:rsidP="008334D7">
      <w:pPr>
        <w:spacing w:after="0"/>
        <w:ind w:left="360"/>
        <w:jc w:val="both"/>
        <w:rPr>
          <w:rFonts w:ascii="Segoe UI Light" w:hAnsi="Segoe UI Light" w:cs="Segoe UI Light"/>
          <w:sz w:val="22"/>
          <w:szCs w:val="22"/>
        </w:rPr>
      </w:pPr>
      <w:r w:rsidRPr="008334D7">
        <w:rPr>
          <w:rFonts w:ascii="Segoe UI Light" w:hAnsi="Segoe UI Light" w:cs="Segoe UI Light"/>
          <w:sz w:val="22"/>
          <w:szCs w:val="22"/>
        </w:rPr>
        <w:t>Situations spécifiques :</w:t>
      </w:r>
    </w:p>
    <w:p w14:paraId="574D3103" w14:textId="77777777" w:rsidR="002D44DB" w:rsidRPr="008334D7" w:rsidRDefault="002D44DB" w:rsidP="008334D7">
      <w:pPr>
        <w:pStyle w:val="Paragraphedeliste"/>
        <w:numPr>
          <w:ilvl w:val="0"/>
          <w:numId w:val="10"/>
        </w:numPr>
        <w:spacing w:after="0"/>
        <w:jc w:val="both"/>
        <w:rPr>
          <w:rFonts w:ascii="Segoe UI Light" w:hAnsi="Segoe UI Light" w:cs="Segoe UI Light"/>
          <w:sz w:val="22"/>
          <w:szCs w:val="22"/>
        </w:rPr>
      </w:pPr>
      <w:r w:rsidRPr="008334D7">
        <w:rPr>
          <w:rFonts w:ascii="Segoe UI Light" w:hAnsi="Segoe UI Light" w:cs="Segoe UI Light"/>
          <w:sz w:val="22"/>
          <w:szCs w:val="22"/>
        </w:rPr>
        <w:t xml:space="preserve">- Pour les personnes hospitalisées au long cours (mais ayant une orientation CDAPH), </w:t>
      </w:r>
      <w:r>
        <w:rPr>
          <w:rFonts w:ascii="Segoe UI Light" w:hAnsi="Segoe UI Light" w:cs="Segoe UI Light"/>
          <w:sz w:val="22"/>
          <w:szCs w:val="22"/>
        </w:rPr>
        <w:t>la demande</w:t>
      </w:r>
      <w:r w:rsidRPr="008334D7">
        <w:rPr>
          <w:rFonts w:ascii="Segoe UI Light" w:hAnsi="Segoe UI Light" w:cs="Segoe UI Light"/>
          <w:sz w:val="22"/>
          <w:szCs w:val="22"/>
        </w:rPr>
        <w:t xml:space="preserve"> d’admission </w:t>
      </w:r>
      <w:r>
        <w:rPr>
          <w:rFonts w:ascii="Segoe UI Light" w:hAnsi="Segoe UI Light" w:cs="Segoe UI Light"/>
          <w:sz w:val="22"/>
          <w:szCs w:val="22"/>
        </w:rPr>
        <w:t>pourra</w:t>
      </w:r>
      <w:r w:rsidRPr="008334D7">
        <w:rPr>
          <w:rFonts w:ascii="Segoe UI Light" w:hAnsi="Segoe UI Light" w:cs="Segoe UI Light"/>
          <w:sz w:val="22"/>
          <w:szCs w:val="22"/>
        </w:rPr>
        <w:t xml:space="preserve"> également</w:t>
      </w:r>
      <w:r>
        <w:rPr>
          <w:rFonts w:ascii="Segoe UI Light" w:hAnsi="Segoe UI Light" w:cs="Segoe UI Light"/>
          <w:sz w:val="22"/>
          <w:szCs w:val="22"/>
        </w:rPr>
        <w:t xml:space="preserve"> être</w:t>
      </w:r>
      <w:r w:rsidRPr="008334D7">
        <w:rPr>
          <w:rFonts w:ascii="Segoe UI Light" w:hAnsi="Segoe UI Light" w:cs="Segoe UI Light"/>
          <w:sz w:val="22"/>
          <w:szCs w:val="22"/>
        </w:rPr>
        <w:t xml:space="preserve"> examinée. Toutefois, s’il existe une pathologie psychiatrique, elle doit être stabilisée, sans troubles graves du comportement ou risque de disparition inquiétante.</w:t>
      </w:r>
    </w:p>
    <w:p w14:paraId="475E161B" w14:textId="77777777" w:rsidR="002D44DB" w:rsidRPr="008334D7" w:rsidRDefault="002D44DB" w:rsidP="008334D7">
      <w:pPr>
        <w:pStyle w:val="Paragraphedeliste"/>
        <w:numPr>
          <w:ilvl w:val="0"/>
          <w:numId w:val="10"/>
        </w:numPr>
        <w:spacing w:after="0"/>
        <w:jc w:val="both"/>
        <w:rPr>
          <w:rFonts w:ascii="Segoe UI Light" w:hAnsi="Segoe UI Light" w:cs="Segoe UI Light"/>
          <w:sz w:val="22"/>
          <w:szCs w:val="22"/>
        </w:rPr>
      </w:pPr>
      <w:r w:rsidRPr="008334D7">
        <w:rPr>
          <w:rFonts w:ascii="Segoe UI Light" w:hAnsi="Segoe UI Light" w:cs="Segoe UI Light"/>
          <w:sz w:val="22"/>
          <w:szCs w:val="22"/>
        </w:rPr>
        <w:t>- Pour les personnes vivant à domicile (sans orientation CDAPH), la possibilité d’admission en UPHV sera examinée si une dérogation d’âge (pour les – de 60 ans) en EHPAD a été actée et si la MDPH considère que la préconisation UPHV peut être accordée.</w:t>
      </w:r>
    </w:p>
    <w:p w14:paraId="7F82F7BA" w14:textId="77777777" w:rsidR="002D44DB" w:rsidRDefault="002D44DB" w:rsidP="00D03AFC">
      <w:pPr>
        <w:pStyle w:val="Titre3"/>
      </w:pPr>
    </w:p>
    <w:p w14:paraId="5E668651" w14:textId="77777777" w:rsidR="002D44DB" w:rsidRPr="002D44DB" w:rsidRDefault="002D44DB" w:rsidP="002D44DB">
      <w:pPr>
        <w:pStyle w:val="Titre3"/>
      </w:pPr>
      <w:bookmarkStart w:id="10" w:name="_Toc221029304"/>
      <w:r w:rsidRPr="002D44DB">
        <w:t>2.1.2. Modalités de transition vers la sortie de l’UPHV</w:t>
      </w:r>
      <w:bookmarkEnd w:id="10"/>
      <w:r w:rsidRPr="002D44DB">
        <w:t xml:space="preserve"> </w:t>
      </w:r>
    </w:p>
    <w:p w14:paraId="1E3BB30F"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Une vigilance particulière doit être apportée dès l’admission en UPHV, afin de sensibiliser la personne accompagnée et son entourage le cas échéant, aux critères de sortie. </w:t>
      </w:r>
    </w:p>
    <w:p w14:paraId="735113EC" w14:textId="77777777" w:rsidR="002D44DB" w:rsidRPr="00D03AFC" w:rsidRDefault="002D44DB" w:rsidP="002D44DB">
      <w:pPr>
        <w:pStyle w:val="Paragraphedeliste"/>
        <w:numPr>
          <w:ilvl w:val="0"/>
          <w:numId w:val="11"/>
        </w:numPr>
        <w:jc w:val="both"/>
        <w:rPr>
          <w:rFonts w:ascii="Segoe UI Light" w:hAnsi="Segoe UI Light" w:cs="Segoe UI Light"/>
          <w:sz w:val="22"/>
          <w:szCs w:val="22"/>
        </w:rPr>
      </w:pPr>
      <w:r w:rsidRPr="00D03AFC">
        <w:rPr>
          <w:rFonts w:ascii="Segoe UI Light" w:hAnsi="Segoe UI Light" w:cs="Segoe UI Light"/>
          <w:sz w:val="22"/>
          <w:szCs w:val="22"/>
        </w:rPr>
        <w:t>Le projet personnalisé tendra à ce que la fin d’accompagnement sur le dispositif PHV intervienne autour de 70 ans. Chaque année, à l’occasion de la révision du projet personnalisé, la pertinence de cet accueil plutôt qu’un autre sera requestionné, afin que le travail de transition soit réalisé pendant toute la durée du séjour.</w:t>
      </w:r>
    </w:p>
    <w:p w14:paraId="08763DE6" w14:textId="77777777" w:rsidR="002D44DB" w:rsidRPr="00D03AFC" w:rsidRDefault="002D44DB" w:rsidP="002D44DB">
      <w:pPr>
        <w:pStyle w:val="Paragraphedeliste"/>
        <w:numPr>
          <w:ilvl w:val="0"/>
          <w:numId w:val="11"/>
        </w:numPr>
        <w:jc w:val="both"/>
        <w:rPr>
          <w:rFonts w:ascii="Segoe UI Light" w:hAnsi="Segoe UI Light" w:cs="Segoe UI Light"/>
          <w:sz w:val="22"/>
          <w:szCs w:val="22"/>
        </w:rPr>
      </w:pPr>
      <w:r w:rsidRPr="00D03AFC">
        <w:rPr>
          <w:rFonts w:ascii="Segoe UI Light" w:hAnsi="Segoe UI Light" w:cs="Segoe UI Light"/>
          <w:sz w:val="22"/>
          <w:szCs w:val="22"/>
        </w:rPr>
        <w:lastRenderedPageBreak/>
        <w:t xml:space="preserve">En cas de perte d’autonomie </w:t>
      </w:r>
      <w:r w:rsidRPr="008E1175">
        <w:rPr>
          <w:rFonts w:ascii="Segoe UI Light" w:hAnsi="Segoe UI Light" w:cs="Segoe UI Light"/>
          <w:sz w:val="22"/>
          <w:szCs w:val="22"/>
        </w:rPr>
        <w:t>significative (GIR de 1 à 3</w:t>
      </w:r>
      <w:r>
        <w:rPr>
          <w:rFonts w:ascii="Segoe UI Light" w:hAnsi="Segoe UI Light" w:cs="Segoe UI Light"/>
          <w:sz w:val="22"/>
          <w:szCs w:val="22"/>
        </w:rPr>
        <w:t>)</w:t>
      </w:r>
      <w:r w:rsidRPr="00D03AFC">
        <w:rPr>
          <w:rFonts w:ascii="Segoe UI Light" w:hAnsi="Segoe UI Light" w:cs="Segoe UI Light"/>
          <w:sz w:val="22"/>
          <w:szCs w:val="22"/>
        </w:rPr>
        <w:t>, le projet personnalisé sera revu immédiatement, de telle sorte à ce que la personne puisse être orientée vers un autre type d’accompagnement adapté (type accueil classique PA en EHPAD).</w:t>
      </w:r>
    </w:p>
    <w:p w14:paraId="3B314917" w14:textId="77777777" w:rsidR="002D44DB"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Le projet devra présenter les modalités de collaboration dans une perspective de parcours de vie de la personne âgée, quelle que soit sa situation.</w:t>
      </w:r>
    </w:p>
    <w:p w14:paraId="6CCDDB75" w14:textId="77777777" w:rsidR="002D44DB" w:rsidRPr="001B1066" w:rsidRDefault="002D44DB" w:rsidP="001B1066">
      <w:pPr>
        <w:jc w:val="both"/>
        <w:rPr>
          <w:rFonts w:ascii="Segoe UI Light" w:hAnsi="Segoe UI Light" w:cs="Segoe UI Light"/>
          <w:sz w:val="22"/>
          <w:szCs w:val="22"/>
        </w:rPr>
      </w:pPr>
    </w:p>
    <w:p w14:paraId="30690B1F" w14:textId="77777777" w:rsidR="002D44DB" w:rsidRPr="001B1066" w:rsidRDefault="002D44DB" w:rsidP="002D44DB">
      <w:pPr>
        <w:pStyle w:val="Titre1"/>
      </w:pPr>
      <w:bookmarkStart w:id="11" w:name="_Toc221029305"/>
      <w:r w:rsidRPr="001B1066">
        <w:t>2.2</w:t>
      </w:r>
      <w:r>
        <w:t xml:space="preserve"> - </w:t>
      </w:r>
      <w:r w:rsidRPr="001B1066">
        <w:t>Projet d’établissement :</w:t>
      </w:r>
      <w:bookmarkEnd w:id="11"/>
      <w:r w:rsidRPr="001B1066">
        <w:t xml:space="preserve"> </w:t>
      </w:r>
    </w:p>
    <w:p w14:paraId="48DC623A" w14:textId="77777777" w:rsidR="002D44DB" w:rsidRPr="002D44DB" w:rsidRDefault="002D44DB" w:rsidP="002D44DB">
      <w:pPr>
        <w:pStyle w:val="Titre3"/>
      </w:pPr>
      <w:bookmarkStart w:id="12" w:name="_Toc221029306"/>
      <w:r w:rsidRPr="002D44DB">
        <w:t>2.2.1. Les outils réglementaires</w:t>
      </w:r>
      <w:bookmarkEnd w:id="12"/>
    </w:p>
    <w:p w14:paraId="49B12D3A"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L’UPHV est intégrée à un EHPAD, relevant ainsi du 6</w:t>
      </w:r>
      <w:r w:rsidRPr="009D41D2">
        <w:rPr>
          <w:rFonts w:ascii="Segoe UI Light" w:hAnsi="Segoe UI Light" w:cs="Segoe UI Light"/>
          <w:sz w:val="22"/>
          <w:szCs w:val="22"/>
          <w:vertAlign w:val="superscript"/>
        </w:rPr>
        <w:t>e</w:t>
      </w:r>
      <w:r w:rsidRPr="001B1066">
        <w:rPr>
          <w:rFonts w:ascii="Segoe UI Light" w:hAnsi="Segoe UI Light" w:cs="Segoe UI Light"/>
          <w:sz w:val="22"/>
          <w:szCs w:val="22"/>
        </w:rPr>
        <w:t xml:space="preserve"> de l’article L.312-1 du CASF et obéit donc aux conditions d’organisation et de fonctionnement réglementées. C’est pourquoi, le candidat doit présenter une adaptation du projet d’établissement (présentation de l’EHPAD et de l’UPHV, procédure d’admission formalisée selon le type de public, les modalités de transition entre le lieu de vie antérieur et l’UPHV...) ainsi que les modalités de l’accompagnement PHV dans les outils de la loi 2002-2. </w:t>
      </w:r>
    </w:p>
    <w:p w14:paraId="2D20E1F6"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Le projet doit y faire apparaitre les réflexions inhérentes à la vie d’un établissement médico-social adaptées aux spécificités du public PHV telles que : la réflexion éthique</w:t>
      </w:r>
      <w:r>
        <w:rPr>
          <w:rFonts w:ascii="Segoe UI Light" w:hAnsi="Segoe UI Light" w:cs="Segoe UI Light"/>
          <w:sz w:val="22"/>
          <w:szCs w:val="22"/>
        </w:rPr>
        <w:t>,</w:t>
      </w:r>
      <w:r w:rsidRPr="001B1066">
        <w:rPr>
          <w:rFonts w:ascii="Segoe UI Light" w:hAnsi="Segoe UI Light" w:cs="Segoe UI Light"/>
          <w:sz w:val="22"/>
          <w:szCs w:val="22"/>
        </w:rPr>
        <w:t xml:space="preserve"> la vie relationnelle, affective et sexuelle</w:t>
      </w:r>
      <w:r>
        <w:rPr>
          <w:rFonts w:ascii="Segoe UI Light" w:hAnsi="Segoe UI Light" w:cs="Segoe UI Light"/>
          <w:sz w:val="22"/>
          <w:szCs w:val="22"/>
        </w:rPr>
        <w:t>,</w:t>
      </w:r>
      <w:r w:rsidRPr="001B1066">
        <w:rPr>
          <w:rFonts w:ascii="Segoe UI Light" w:hAnsi="Segoe UI Light" w:cs="Segoe UI Light"/>
          <w:sz w:val="22"/>
          <w:szCs w:val="22"/>
        </w:rPr>
        <w:t xml:space="preserve"> l’inclusion</w:t>
      </w:r>
      <w:r>
        <w:rPr>
          <w:rFonts w:ascii="Segoe UI Light" w:hAnsi="Segoe UI Light" w:cs="Segoe UI Light"/>
          <w:sz w:val="22"/>
          <w:szCs w:val="22"/>
        </w:rPr>
        <w:t>,</w:t>
      </w:r>
      <w:r w:rsidRPr="001B1066">
        <w:rPr>
          <w:rFonts w:ascii="Segoe UI Light" w:hAnsi="Segoe UI Light" w:cs="Segoe UI Light"/>
          <w:sz w:val="22"/>
          <w:szCs w:val="22"/>
        </w:rPr>
        <w:t xml:space="preserve"> l’autodétermination ; le libre choix de la personne</w:t>
      </w:r>
      <w:r>
        <w:rPr>
          <w:rFonts w:ascii="Segoe UI Light" w:hAnsi="Segoe UI Light" w:cs="Segoe UI Light"/>
          <w:sz w:val="22"/>
          <w:szCs w:val="22"/>
        </w:rPr>
        <w:t>,</w:t>
      </w:r>
      <w:r w:rsidRPr="001B1066">
        <w:rPr>
          <w:rFonts w:ascii="Segoe UI Light" w:hAnsi="Segoe UI Light" w:cs="Segoe UI Light"/>
          <w:sz w:val="22"/>
          <w:szCs w:val="22"/>
        </w:rPr>
        <w:t xml:space="preserve"> la liberté d’aller et venir</w:t>
      </w:r>
      <w:r>
        <w:rPr>
          <w:rFonts w:ascii="Segoe UI Light" w:hAnsi="Segoe UI Light" w:cs="Segoe UI Light"/>
          <w:sz w:val="22"/>
          <w:szCs w:val="22"/>
        </w:rPr>
        <w:t xml:space="preserve">, </w:t>
      </w:r>
      <w:r w:rsidRPr="001B1066">
        <w:rPr>
          <w:rFonts w:ascii="Segoe UI Light" w:hAnsi="Segoe UI Light" w:cs="Segoe UI Light"/>
          <w:sz w:val="22"/>
          <w:szCs w:val="22"/>
        </w:rPr>
        <w:t>la communication adaptée…</w:t>
      </w:r>
    </w:p>
    <w:p w14:paraId="618976AD" w14:textId="77777777" w:rsidR="002D44DB" w:rsidRDefault="002D44DB" w:rsidP="00925273">
      <w:pPr>
        <w:jc w:val="both"/>
        <w:rPr>
          <w:rFonts w:ascii="Segoe UI Light" w:hAnsi="Segoe UI Light" w:cs="Segoe UI Light"/>
          <w:sz w:val="22"/>
          <w:szCs w:val="22"/>
        </w:rPr>
      </w:pPr>
      <w:r w:rsidRPr="001B1066">
        <w:rPr>
          <w:rFonts w:ascii="Segoe UI Light" w:hAnsi="Segoe UI Light" w:cs="Segoe UI Light"/>
          <w:sz w:val="22"/>
          <w:szCs w:val="22"/>
        </w:rPr>
        <w:t xml:space="preserve">Tous les outils réglementaires doivent également être proposés selon un mode de communication alternatif adapté (FALC, pictogrammes...). </w:t>
      </w:r>
    </w:p>
    <w:p w14:paraId="719AC2A8" w14:textId="77777777" w:rsidR="002D44DB" w:rsidRPr="001B1066" w:rsidRDefault="002D44DB" w:rsidP="00D03AFC">
      <w:pPr>
        <w:pStyle w:val="Titre3"/>
      </w:pPr>
      <w:bookmarkStart w:id="13" w:name="_Toc221029307"/>
      <w:r w:rsidRPr="001B1066">
        <w:t>2.2.2. Gestion des ressources humaines</w:t>
      </w:r>
      <w:bookmarkEnd w:id="13"/>
    </w:p>
    <w:p w14:paraId="592A91E1" w14:textId="77777777" w:rsidR="002D44DB"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Le projet devra mettre en avant l’approche organisationnelle choisie permettant de </w:t>
      </w:r>
      <w:r w:rsidRPr="008E1175">
        <w:rPr>
          <w:rFonts w:ascii="Segoe UI Light" w:hAnsi="Segoe UI Light" w:cs="Segoe UI Light"/>
          <w:sz w:val="22"/>
          <w:szCs w:val="22"/>
        </w:rPr>
        <w:t>répondre à l’accompagnement des PHV. Les rôles de chacun et les liens entre tous les professionnels interve</w:t>
      </w:r>
      <w:r w:rsidRPr="001B1066">
        <w:rPr>
          <w:rFonts w:ascii="Segoe UI Light" w:hAnsi="Segoe UI Light" w:cs="Segoe UI Light"/>
          <w:sz w:val="22"/>
          <w:szCs w:val="22"/>
        </w:rPr>
        <w:t>nant auprès des PHV doivent apparaitre clairement, ainsi que les moyens de communication et de transmissions des informations entre professionnels</w:t>
      </w:r>
      <w:r>
        <w:rPr>
          <w:rFonts w:ascii="Segoe UI Light" w:hAnsi="Segoe UI Light" w:cs="Segoe UI Light"/>
          <w:sz w:val="22"/>
          <w:szCs w:val="22"/>
        </w:rPr>
        <w:t>,</w:t>
      </w:r>
      <w:r w:rsidRPr="001B1066">
        <w:rPr>
          <w:rFonts w:ascii="Segoe UI Light" w:hAnsi="Segoe UI Light" w:cs="Segoe UI Light"/>
          <w:sz w:val="22"/>
          <w:szCs w:val="22"/>
        </w:rPr>
        <w:t xml:space="preserve"> afin de garantir la continuité de </w:t>
      </w:r>
      <w:r w:rsidRPr="008E1175">
        <w:rPr>
          <w:rFonts w:ascii="Segoe UI Light" w:hAnsi="Segoe UI Light" w:cs="Segoe UI Light"/>
          <w:sz w:val="22"/>
          <w:szCs w:val="22"/>
        </w:rPr>
        <w:t>service, même en période de congé des intervenants directs.</w:t>
      </w:r>
    </w:p>
    <w:p w14:paraId="512B3F7A" w14:textId="77777777" w:rsidR="002D44DB"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Un plan de montée en compétences (savoirs, savoir-être et savoir-faire</w:t>
      </w:r>
      <w:r w:rsidRPr="009040D0">
        <w:rPr>
          <w:rFonts w:ascii="Segoe UI Light" w:hAnsi="Segoe UI Light" w:cs="Segoe UI Light"/>
          <w:sz w:val="22"/>
          <w:szCs w:val="22"/>
        </w:rPr>
        <w:t>) doit être prévu et être revu régulièrement afin de garantir une prise en charge de qualité et d’assurer une polyvalence entre les équipes pour la continuité de service.</w:t>
      </w:r>
    </w:p>
    <w:p w14:paraId="032F03E4" w14:textId="77777777" w:rsidR="002D44DB" w:rsidRPr="001B1066" w:rsidRDefault="002D44DB" w:rsidP="00D03AFC">
      <w:pPr>
        <w:pStyle w:val="Titre3"/>
      </w:pPr>
      <w:bookmarkStart w:id="14" w:name="_Toc221029308"/>
      <w:r w:rsidRPr="001B1066">
        <w:t>2.2.3. Modalités de coopération</w:t>
      </w:r>
      <w:bookmarkEnd w:id="14"/>
    </w:p>
    <w:p w14:paraId="3DB4E9C4"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Le projet met en avant les partenariats solides existants et la capacité à en développer de nouveaux, avec les associations, les ESMS et les établissements de santé, afin d’optimiser les ressources et de garantir une prise en charge coordonnée de toutes personnes accompagnées. </w:t>
      </w:r>
    </w:p>
    <w:p w14:paraId="6078D6ED" w14:textId="77777777" w:rsidR="002D44DB" w:rsidRPr="001B1066" w:rsidRDefault="002D44DB" w:rsidP="001B1066">
      <w:pPr>
        <w:jc w:val="both"/>
        <w:rPr>
          <w:rFonts w:ascii="Segoe UI Light" w:hAnsi="Segoe UI Light" w:cs="Segoe UI Light"/>
          <w:sz w:val="22"/>
          <w:szCs w:val="22"/>
        </w:rPr>
      </w:pPr>
      <w:r w:rsidRPr="6B220769">
        <w:rPr>
          <w:rFonts w:ascii="Segoe UI Light" w:hAnsi="Segoe UI Light" w:cs="Segoe UI Light"/>
          <w:sz w:val="22"/>
          <w:szCs w:val="22"/>
        </w:rPr>
        <w:lastRenderedPageBreak/>
        <w:t>Les personnes accompagnées dans l</w:t>
      </w:r>
      <w:r>
        <w:rPr>
          <w:rFonts w:ascii="Segoe UI Light" w:hAnsi="Segoe UI Light" w:cs="Segoe UI Light"/>
          <w:sz w:val="22"/>
          <w:szCs w:val="22"/>
        </w:rPr>
        <w:t>’U</w:t>
      </w:r>
      <w:r w:rsidRPr="6B220769">
        <w:rPr>
          <w:rFonts w:ascii="Segoe UI Light" w:hAnsi="Segoe UI Light" w:cs="Segoe UI Light"/>
          <w:sz w:val="22"/>
          <w:szCs w:val="22"/>
        </w:rPr>
        <w:t>PHV bénéfici</w:t>
      </w:r>
      <w:r>
        <w:rPr>
          <w:rFonts w:ascii="Segoe UI Light" w:hAnsi="Segoe UI Light" w:cs="Segoe UI Light"/>
          <w:sz w:val="22"/>
          <w:szCs w:val="22"/>
        </w:rPr>
        <w:t>eront</w:t>
      </w:r>
      <w:r w:rsidRPr="6B220769">
        <w:rPr>
          <w:rFonts w:ascii="Segoe UI Light" w:hAnsi="Segoe UI Light" w:cs="Segoe UI Light"/>
          <w:sz w:val="22"/>
          <w:szCs w:val="22"/>
        </w:rPr>
        <w:t xml:space="preserve"> de l’ensemble des ressources de l’EHPAD et des partenariats extérieurs, au même titre que l’ensemble des résidents (y compris </w:t>
      </w:r>
      <w:r>
        <w:rPr>
          <w:rFonts w:ascii="Segoe UI Light" w:hAnsi="Segoe UI Light" w:cs="Segoe UI Light"/>
          <w:sz w:val="22"/>
          <w:szCs w:val="22"/>
        </w:rPr>
        <w:t xml:space="preserve">des </w:t>
      </w:r>
      <w:r w:rsidRPr="6B220769">
        <w:rPr>
          <w:rFonts w:ascii="Segoe UI Light" w:hAnsi="Segoe UI Light" w:cs="Segoe UI Light"/>
          <w:sz w:val="22"/>
          <w:szCs w:val="22"/>
        </w:rPr>
        <w:t>partenariats avec l’établissement de santé de référence et les équipes mobile</w:t>
      </w:r>
      <w:r>
        <w:rPr>
          <w:rFonts w:ascii="Segoe UI Light" w:hAnsi="Segoe UI Light" w:cs="Segoe UI Light"/>
          <w:sz w:val="22"/>
          <w:szCs w:val="22"/>
        </w:rPr>
        <w:t>s,</w:t>
      </w:r>
      <w:r w:rsidRPr="6B220769">
        <w:rPr>
          <w:rFonts w:ascii="Segoe UI Light" w:hAnsi="Segoe UI Light" w:cs="Segoe UI Light"/>
          <w:sz w:val="22"/>
          <w:szCs w:val="22"/>
        </w:rPr>
        <w:t xml:space="preserve"> en cas d’aggravation de l’état de santé, de fin de vie…).</w:t>
      </w:r>
    </w:p>
    <w:p w14:paraId="16DA20F6" w14:textId="77777777" w:rsidR="002D44DB" w:rsidRDefault="002D44DB" w:rsidP="00925273">
      <w:pPr>
        <w:jc w:val="both"/>
        <w:rPr>
          <w:rFonts w:ascii="Segoe UI Light" w:hAnsi="Segoe UI Light" w:cs="Segoe UI Light"/>
          <w:sz w:val="22"/>
          <w:szCs w:val="22"/>
          <w:highlight w:val="yellow"/>
        </w:rPr>
      </w:pPr>
      <w:r w:rsidRPr="001B1066">
        <w:rPr>
          <w:rFonts w:ascii="Segoe UI Light" w:hAnsi="Segoe UI Light" w:cs="Segoe UI Light"/>
          <w:sz w:val="22"/>
          <w:szCs w:val="22"/>
        </w:rPr>
        <w:t>Ces partenariats seront formalisés par des conventions</w:t>
      </w:r>
      <w:r>
        <w:rPr>
          <w:rFonts w:ascii="Segoe UI Light" w:hAnsi="Segoe UI Light" w:cs="Segoe UI Light"/>
          <w:sz w:val="22"/>
          <w:szCs w:val="22"/>
        </w:rPr>
        <w:t xml:space="preserve"> pour s’assurer d</w:t>
      </w:r>
      <w:r w:rsidRPr="001B1066">
        <w:rPr>
          <w:rFonts w:ascii="Segoe UI Light" w:hAnsi="Segoe UI Light" w:cs="Segoe UI Light"/>
          <w:sz w:val="22"/>
          <w:szCs w:val="22"/>
        </w:rPr>
        <w:t>es transitions d</w:t>
      </w:r>
      <w:r>
        <w:rPr>
          <w:rFonts w:ascii="Segoe UI Light" w:hAnsi="Segoe UI Light" w:cs="Segoe UI Light"/>
          <w:sz w:val="22"/>
          <w:szCs w:val="22"/>
        </w:rPr>
        <w:t>’accompagnement</w:t>
      </w:r>
      <w:r w:rsidRPr="001B1066">
        <w:rPr>
          <w:rFonts w:ascii="Segoe UI Light" w:hAnsi="Segoe UI Light" w:cs="Segoe UI Light"/>
          <w:sz w:val="22"/>
          <w:szCs w:val="22"/>
        </w:rPr>
        <w:t xml:space="preserve">, </w:t>
      </w:r>
      <w:r>
        <w:rPr>
          <w:rFonts w:ascii="Segoe UI Light" w:hAnsi="Segoe UI Light" w:cs="Segoe UI Light"/>
          <w:sz w:val="22"/>
          <w:szCs w:val="22"/>
        </w:rPr>
        <w:t xml:space="preserve">de </w:t>
      </w:r>
      <w:r w:rsidRPr="001B1066">
        <w:rPr>
          <w:rFonts w:ascii="Segoe UI Light" w:hAnsi="Segoe UI Light" w:cs="Segoe UI Light"/>
          <w:sz w:val="22"/>
          <w:szCs w:val="22"/>
        </w:rPr>
        <w:t xml:space="preserve">la mutualisation de moyens (humains, matériels) et </w:t>
      </w:r>
      <w:r>
        <w:rPr>
          <w:rFonts w:ascii="Segoe UI Light" w:hAnsi="Segoe UI Light" w:cs="Segoe UI Light"/>
          <w:sz w:val="22"/>
          <w:szCs w:val="22"/>
        </w:rPr>
        <w:t xml:space="preserve">de </w:t>
      </w:r>
      <w:r w:rsidRPr="001B1066">
        <w:rPr>
          <w:rFonts w:ascii="Segoe UI Light" w:hAnsi="Segoe UI Light" w:cs="Segoe UI Light"/>
          <w:sz w:val="22"/>
          <w:szCs w:val="22"/>
        </w:rPr>
        <w:t xml:space="preserve">la coordination </w:t>
      </w:r>
      <w:r>
        <w:rPr>
          <w:rFonts w:ascii="Segoe UI Light" w:hAnsi="Segoe UI Light" w:cs="Segoe UI Light"/>
          <w:sz w:val="22"/>
          <w:szCs w:val="22"/>
        </w:rPr>
        <w:t>médicale (médecin traitant, CMP, …)</w:t>
      </w:r>
      <w:r w:rsidRPr="001B1066">
        <w:rPr>
          <w:rFonts w:ascii="Segoe UI Light" w:hAnsi="Segoe UI Light" w:cs="Segoe UI Light"/>
          <w:sz w:val="22"/>
          <w:szCs w:val="22"/>
        </w:rPr>
        <w:t>.</w:t>
      </w:r>
    </w:p>
    <w:p w14:paraId="492F2F32" w14:textId="77777777" w:rsidR="002D44DB" w:rsidRPr="001B1066" w:rsidRDefault="002D44DB" w:rsidP="001B1066">
      <w:pPr>
        <w:jc w:val="both"/>
        <w:rPr>
          <w:rFonts w:ascii="Segoe UI Light" w:hAnsi="Segoe UI Light" w:cs="Segoe UI Light"/>
          <w:sz w:val="22"/>
          <w:szCs w:val="22"/>
        </w:rPr>
      </w:pPr>
    </w:p>
    <w:p w14:paraId="323262FD" w14:textId="77777777" w:rsidR="002D44DB" w:rsidRPr="001B1066" w:rsidRDefault="002D44DB" w:rsidP="002D44DB">
      <w:pPr>
        <w:pStyle w:val="Titre1"/>
      </w:pPr>
      <w:bookmarkStart w:id="15" w:name="_Toc221029309"/>
      <w:r w:rsidRPr="001B1066">
        <w:t>2.3. Personnalisation de l’accompagnement :</w:t>
      </w:r>
      <w:bookmarkEnd w:id="15"/>
      <w:r w:rsidRPr="001B1066">
        <w:t xml:space="preserve"> </w:t>
      </w:r>
    </w:p>
    <w:p w14:paraId="520C44DF" w14:textId="77777777" w:rsidR="002D44DB" w:rsidRPr="001B1066" w:rsidRDefault="002D44DB" w:rsidP="00D03AFC">
      <w:pPr>
        <w:pStyle w:val="Titre3"/>
      </w:pPr>
      <w:bookmarkStart w:id="16" w:name="_Toc221029310"/>
      <w:r w:rsidRPr="001B1066">
        <w:t>2.3.1. Projet spécifique d’animation</w:t>
      </w:r>
      <w:bookmarkEnd w:id="16"/>
      <w:r w:rsidRPr="001B1066">
        <w:t xml:space="preserve"> </w:t>
      </w:r>
    </w:p>
    <w:p w14:paraId="3BBB0B5C" w14:textId="77777777" w:rsidR="002D44DB" w:rsidRDefault="002D44DB" w:rsidP="001B1066">
      <w:pPr>
        <w:jc w:val="both"/>
        <w:rPr>
          <w:rFonts w:ascii="Segoe UI Light" w:hAnsi="Segoe UI Light" w:cs="Segoe UI Light"/>
          <w:sz w:val="22"/>
          <w:szCs w:val="22"/>
        </w:rPr>
      </w:pPr>
      <w:r w:rsidRPr="6B220769">
        <w:rPr>
          <w:rFonts w:ascii="Segoe UI Light" w:hAnsi="Segoe UI Light" w:cs="Segoe UI Light"/>
          <w:sz w:val="22"/>
          <w:szCs w:val="22"/>
        </w:rPr>
        <w:t>La dotation complémentaire versée par le Conseil Départemental vise à permettre un projet d’animation complémentaire dédiée au public PHV, de manière à favoriser l’inclusion sociale des personnes handicapées vieillissantes (PHV) au sein de l’EHPAD, tout en respectant leur rythme et leurs spécificités. Le projet d’animation devra donc s’appuyer sur les projets personnalisés des PHV afin que les activités soient en adéquation avec leurs attentes et leurs besoins. Elles devront donc être réfléchies de manière à maintenir ou développer des capacités, tout en favorisant la convivialité et l’inclusion</w:t>
      </w:r>
      <w:r>
        <w:rPr>
          <w:rFonts w:ascii="Segoe UI Light" w:hAnsi="Segoe UI Light" w:cs="Segoe UI Light"/>
          <w:sz w:val="22"/>
          <w:szCs w:val="22"/>
        </w:rPr>
        <w:t xml:space="preserve">, </w:t>
      </w:r>
      <w:r w:rsidRPr="6B220769">
        <w:rPr>
          <w:rFonts w:ascii="Segoe UI Light" w:hAnsi="Segoe UI Light" w:cs="Segoe UI Light"/>
          <w:sz w:val="22"/>
          <w:szCs w:val="22"/>
        </w:rPr>
        <w:t>ce qui implique des compétences de projet d’animation. Le développement de partenariats avec des structures locales permett</w:t>
      </w:r>
      <w:r>
        <w:rPr>
          <w:rFonts w:ascii="Segoe UI Light" w:hAnsi="Segoe UI Light" w:cs="Segoe UI Light"/>
          <w:sz w:val="22"/>
          <w:szCs w:val="22"/>
        </w:rPr>
        <w:t>ant</w:t>
      </w:r>
      <w:r w:rsidRPr="6B220769">
        <w:rPr>
          <w:rFonts w:ascii="Segoe UI Light" w:hAnsi="Segoe UI Light" w:cs="Segoe UI Light"/>
          <w:sz w:val="22"/>
          <w:szCs w:val="22"/>
        </w:rPr>
        <w:t xml:space="preserve"> l’enrichissement </w:t>
      </w:r>
      <w:r>
        <w:rPr>
          <w:rFonts w:ascii="Segoe UI Light" w:hAnsi="Segoe UI Light" w:cs="Segoe UI Light"/>
          <w:sz w:val="22"/>
          <w:szCs w:val="22"/>
        </w:rPr>
        <w:t>du</w:t>
      </w:r>
      <w:r w:rsidRPr="6B220769">
        <w:rPr>
          <w:rFonts w:ascii="Segoe UI Light" w:hAnsi="Segoe UI Light" w:cs="Segoe UI Light"/>
          <w:sz w:val="22"/>
          <w:szCs w:val="22"/>
        </w:rPr>
        <w:t xml:space="preserve"> panel d’activité</w:t>
      </w:r>
      <w:r>
        <w:rPr>
          <w:rFonts w:ascii="Segoe UI Light" w:hAnsi="Segoe UI Light" w:cs="Segoe UI Light"/>
          <w:sz w:val="22"/>
          <w:szCs w:val="22"/>
        </w:rPr>
        <w:t>s,</w:t>
      </w:r>
      <w:r w:rsidRPr="6B220769">
        <w:rPr>
          <w:rFonts w:ascii="Segoe UI Light" w:hAnsi="Segoe UI Light" w:cs="Segoe UI Light"/>
          <w:sz w:val="22"/>
          <w:szCs w:val="22"/>
        </w:rPr>
        <w:t xml:space="preserve"> l’adaptation au public (perte d’autonomie, </w:t>
      </w:r>
      <w:r w:rsidRPr="00656ECC">
        <w:rPr>
          <w:rFonts w:ascii="Segoe UI Light" w:hAnsi="Segoe UI Light" w:cs="Segoe UI Light"/>
          <w:sz w:val="22"/>
          <w:szCs w:val="22"/>
        </w:rPr>
        <w:t>vieillissement précoce...) et l’ouverture sur l’extérieur (activités inter-établissements etc.) sera apprécié. Le projet d’’animation sera en lien avec les projets personnalisés de chacun tout en favorisant la cohésion du groupe.</w:t>
      </w:r>
    </w:p>
    <w:p w14:paraId="11AF94ED" w14:textId="77777777" w:rsidR="002D44DB" w:rsidRPr="001B1066" w:rsidRDefault="002D44DB" w:rsidP="001B1066">
      <w:pPr>
        <w:jc w:val="both"/>
        <w:rPr>
          <w:rFonts w:ascii="Segoe UI Light" w:hAnsi="Segoe UI Light" w:cs="Segoe UI Light"/>
          <w:sz w:val="22"/>
          <w:szCs w:val="22"/>
        </w:rPr>
      </w:pPr>
      <w:r>
        <w:rPr>
          <w:rFonts w:ascii="Segoe UI Light" w:hAnsi="Segoe UI Light" w:cs="Segoe UI Light"/>
          <w:sz w:val="22"/>
          <w:szCs w:val="22"/>
        </w:rPr>
        <w:t>La candidature devra expliciter l’</w:t>
      </w:r>
      <w:r w:rsidRPr="001B1066">
        <w:rPr>
          <w:rFonts w:ascii="Segoe UI Light" w:hAnsi="Segoe UI Light" w:cs="Segoe UI Light"/>
          <w:sz w:val="22"/>
          <w:szCs w:val="22"/>
        </w:rPr>
        <w:t>organisation</w:t>
      </w:r>
      <w:r>
        <w:rPr>
          <w:rFonts w:ascii="Segoe UI Light" w:hAnsi="Segoe UI Light" w:cs="Segoe UI Light"/>
          <w:sz w:val="22"/>
          <w:szCs w:val="22"/>
        </w:rPr>
        <w:t xml:space="preserve"> et</w:t>
      </w:r>
      <w:r w:rsidRPr="001B1066">
        <w:rPr>
          <w:rFonts w:ascii="Segoe UI Light" w:hAnsi="Segoe UI Light" w:cs="Segoe UI Light"/>
          <w:sz w:val="22"/>
          <w:szCs w:val="22"/>
        </w:rPr>
        <w:t xml:space="preserve"> </w:t>
      </w:r>
      <w:r>
        <w:rPr>
          <w:rFonts w:ascii="Segoe UI Light" w:hAnsi="Segoe UI Light" w:cs="Segoe UI Light"/>
          <w:sz w:val="22"/>
          <w:szCs w:val="22"/>
        </w:rPr>
        <w:t>l</w:t>
      </w:r>
      <w:r w:rsidRPr="001B1066">
        <w:rPr>
          <w:rFonts w:ascii="Segoe UI Light" w:hAnsi="Segoe UI Light" w:cs="Segoe UI Light"/>
          <w:sz w:val="22"/>
          <w:szCs w:val="22"/>
        </w:rPr>
        <w:t xml:space="preserve">a gestion, </w:t>
      </w:r>
      <w:r>
        <w:rPr>
          <w:rFonts w:ascii="Segoe UI Light" w:hAnsi="Segoe UI Light" w:cs="Segoe UI Light"/>
          <w:sz w:val="22"/>
          <w:szCs w:val="22"/>
        </w:rPr>
        <w:t>prévue</w:t>
      </w:r>
      <w:r w:rsidRPr="001B1066">
        <w:rPr>
          <w:rFonts w:ascii="Segoe UI Light" w:hAnsi="Segoe UI Light" w:cs="Segoe UI Light"/>
          <w:sz w:val="22"/>
          <w:szCs w:val="22"/>
        </w:rPr>
        <w:t xml:space="preserve"> pour l’</w:t>
      </w:r>
      <w:r>
        <w:rPr>
          <w:rFonts w:ascii="Segoe UI Light" w:hAnsi="Segoe UI Light" w:cs="Segoe UI Light"/>
          <w:sz w:val="22"/>
          <w:szCs w:val="22"/>
        </w:rPr>
        <w:t>animation de l’</w:t>
      </w:r>
      <w:r w:rsidRPr="001B1066">
        <w:rPr>
          <w:rFonts w:ascii="Segoe UI Light" w:hAnsi="Segoe UI Light" w:cs="Segoe UI Light"/>
          <w:sz w:val="22"/>
          <w:szCs w:val="22"/>
        </w:rPr>
        <w:t xml:space="preserve">UPHV, en complément de ce qui est déjà proposé aux résidents de l’EHPAD. </w:t>
      </w:r>
    </w:p>
    <w:p w14:paraId="17F10D09" w14:textId="77777777" w:rsidR="002D44DB" w:rsidRPr="001B1066" w:rsidRDefault="002D44DB" w:rsidP="00D03AFC">
      <w:pPr>
        <w:pStyle w:val="Titre3"/>
      </w:pPr>
      <w:bookmarkStart w:id="17" w:name="_Toc221029311"/>
      <w:r w:rsidRPr="001B1066">
        <w:t>2.3.2. Installation et fonctionnement de l’unité</w:t>
      </w:r>
      <w:bookmarkEnd w:id="17"/>
    </w:p>
    <w:p w14:paraId="158DC9F2"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Les locaux qui hébergent les personnes accompagnées doivent être conformes aux différentes nécessités d’accessibilité. Pour cela, une description de l’organisation des locaux et un plan de masse sont demandés.</w:t>
      </w:r>
    </w:p>
    <w:p w14:paraId="7B88FAD0" w14:textId="77777777" w:rsidR="002D44DB" w:rsidRPr="001B1066" w:rsidRDefault="002D44DB" w:rsidP="005D50DB">
      <w:pPr>
        <w:jc w:val="both"/>
        <w:rPr>
          <w:rFonts w:ascii="Segoe UI Light" w:hAnsi="Segoe UI Light" w:cs="Segoe UI Light"/>
          <w:sz w:val="22"/>
          <w:szCs w:val="22"/>
        </w:rPr>
      </w:pPr>
      <w:r w:rsidRPr="001B1066">
        <w:rPr>
          <w:rFonts w:ascii="Segoe UI Light" w:hAnsi="Segoe UI Light" w:cs="Segoe UI Light"/>
          <w:sz w:val="22"/>
          <w:szCs w:val="22"/>
        </w:rPr>
        <w:t>Il est considéré qu’une unité équivaut à un minimum de 6 places, et que le seuil maximal sera dépendant de la capacité totale de l’établissemen</w:t>
      </w:r>
      <w:r>
        <w:rPr>
          <w:rFonts w:ascii="Segoe UI Light" w:hAnsi="Segoe UI Light" w:cs="Segoe UI Light"/>
          <w:sz w:val="22"/>
          <w:szCs w:val="22"/>
        </w:rPr>
        <w:t>t</w:t>
      </w:r>
      <w:r w:rsidRPr="001B1066">
        <w:rPr>
          <w:rFonts w:ascii="Segoe UI Light" w:hAnsi="Segoe UI Light" w:cs="Segoe UI Light"/>
          <w:sz w:val="22"/>
          <w:szCs w:val="22"/>
        </w:rPr>
        <w:t xml:space="preserve"> et</w:t>
      </w:r>
      <w:r>
        <w:rPr>
          <w:rFonts w:ascii="Segoe UI Light" w:hAnsi="Segoe UI Light" w:cs="Segoe UI Light"/>
          <w:sz w:val="22"/>
          <w:szCs w:val="22"/>
        </w:rPr>
        <w:t xml:space="preserve"> de</w:t>
      </w:r>
      <w:r w:rsidRPr="001B1066">
        <w:rPr>
          <w:rFonts w:ascii="Segoe UI Light" w:hAnsi="Segoe UI Light" w:cs="Segoe UI Light"/>
          <w:sz w:val="22"/>
          <w:szCs w:val="22"/>
        </w:rPr>
        <w:t xml:space="preserve"> la cohérence entre les différents publics accueillis </w:t>
      </w:r>
      <w:r>
        <w:rPr>
          <w:rFonts w:ascii="Segoe UI Light" w:hAnsi="Segoe UI Light" w:cs="Segoe UI Light"/>
          <w:sz w:val="22"/>
          <w:szCs w:val="22"/>
        </w:rPr>
        <w:t>a</w:t>
      </w:r>
      <w:r w:rsidRPr="001B1066">
        <w:rPr>
          <w:rFonts w:ascii="Segoe UI Light" w:hAnsi="Segoe UI Light" w:cs="Segoe UI Light"/>
          <w:sz w:val="22"/>
          <w:szCs w:val="22"/>
        </w:rPr>
        <w:t>fin d’éviter tout déséquilibre qui pourrait compromettre le bon fonctionnement de l'établissement.</w:t>
      </w:r>
    </w:p>
    <w:p w14:paraId="510AFCB7" w14:textId="77777777" w:rsidR="002D44DB" w:rsidRPr="001B1066" w:rsidRDefault="002D44DB" w:rsidP="00C727BC">
      <w:pPr>
        <w:jc w:val="both"/>
        <w:rPr>
          <w:rFonts w:ascii="Segoe UI Light" w:hAnsi="Segoe UI Light" w:cs="Segoe UI Light"/>
          <w:sz w:val="22"/>
          <w:szCs w:val="22"/>
        </w:rPr>
      </w:pPr>
      <w:r w:rsidRPr="001B1066">
        <w:rPr>
          <w:rFonts w:ascii="Segoe UI Light" w:hAnsi="Segoe UI Light" w:cs="Segoe UI Light"/>
          <w:sz w:val="22"/>
          <w:szCs w:val="22"/>
        </w:rPr>
        <w:t>L'évolution de ces places nécessite une approche globale de la capacité d'accueil, qui intègre à la fois les aspects bâtimentaires (locaux) mais également fonctionnels (dynamique de groupe, besoins des professionnels).</w:t>
      </w:r>
    </w:p>
    <w:p w14:paraId="2D8DDBC3" w14:textId="77777777" w:rsidR="002D44DB" w:rsidRPr="001B1066" w:rsidRDefault="002D44DB" w:rsidP="001B1066">
      <w:pPr>
        <w:jc w:val="both"/>
        <w:rPr>
          <w:rFonts w:ascii="Segoe UI Light" w:hAnsi="Segoe UI Light" w:cs="Segoe UI Light"/>
          <w:sz w:val="22"/>
          <w:szCs w:val="22"/>
        </w:rPr>
      </w:pPr>
      <w:r>
        <w:rPr>
          <w:rFonts w:ascii="Segoe UI Light" w:hAnsi="Segoe UI Light" w:cs="Segoe UI Light"/>
          <w:sz w:val="22"/>
          <w:szCs w:val="22"/>
        </w:rPr>
        <w:lastRenderedPageBreak/>
        <w:t>Cette</w:t>
      </w:r>
      <w:r w:rsidRPr="001B1066">
        <w:rPr>
          <w:rFonts w:ascii="Segoe UI Light" w:hAnsi="Segoe UI Light" w:cs="Segoe UI Light"/>
          <w:sz w:val="22"/>
          <w:szCs w:val="22"/>
        </w:rPr>
        <w:t xml:space="preserve"> unité </w:t>
      </w:r>
      <w:r>
        <w:rPr>
          <w:rFonts w:ascii="Segoe UI Light" w:hAnsi="Segoe UI Light" w:cs="Segoe UI Light"/>
          <w:sz w:val="22"/>
          <w:szCs w:val="22"/>
        </w:rPr>
        <w:t xml:space="preserve">est installée </w:t>
      </w:r>
      <w:r w:rsidRPr="001B1066">
        <w:rPr>
          <w:rFonts w:ascii="Segoe UI Light" w:hAnsi="Segoe UI Light" w:cs="Segoe UI Light"/>
          <w:sz w:val="22"/>
          <w:szCs w:val="22"/>
        </w:rPr>
        <w:t xml:space="preserve">dans des locaux </w:t>
      </w:r>
      <w:r>
        <w:rPr>
          <w:rFonts w:ascii="Segoe UI Light" w:hAnsi="Segoe UI Light" w:cs="Segoe UI Light"/>
          <w:sz w:val="22"/>
          <w:szCs w:val="22"/>
        </w:rPr>
        <w:t xml:space="preserve">dédiés </w:t>
      </w:r>
      <w:r w:rsidRPr="001B1066">
        <w:rPr>
          <w:rFonts w:ascii="Segoe UI Light" w:hAnsi="Segoe UI Light" w:cs="Segoe UI Light"/>
          <w:sz w:val="22"/>
          <w:szCs w:val="22"/>
        </w:rPr>
        <w:t xml:space="preserve">préexistants qui lui seront réservés et </w:t>
      </w:r>
      <w:r>
        <w:rPr>
          <w:rFonts w:ascii="Segoe UI Light" w:hAnsi="Segoe UI Light" w:cs="Segoe UI Light"/>
          <w:sz w:val="22"/>
          <w:szCs w:val="22"/>
        </w:rPr>
        <w:t>doivent permettre</w:t>
      </w:r>
      <w:r w:rsidRPr="001B1066">
        <w:rPr>
          <w:rFonts w:ascii="Segoe UI Light" w:hAnsi="Segoe UI Light" w:cs="Segoe UI Light"/>
          <w:sz w:val="22"/>
          <w:szCs w:val="22"/>
        </w:rPr>
        <w:t xml:space="preserve"> la mise en œuvre d’un projet institutionnel dédié.</w:t>
      </w:r>
    </w:p>
    <w:p w14:paraId="3634952B"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Le candidat veillera à préciser les principes d’aménagement et d’organisation spatiale de la structure, en fournissant à l’appui les plans prévisionnels.</w:t>
      </w:r>
    </w:p>
    <w:p w14:paraId="1A4B577C" w14:textId="77777777" w:rsidR="002D44DB" w:rsidRPr="001B1066" w:rsidRDefault="002D44DB" w:rsidP="00D03AFC">
      <w:pPr>
        <w:spacing w:after="0"/>
        <w:jc w:val="both"/>
        <w:rPr>
          <w:rFonts w:ascii="Segoe UI Light" w:hAnsi="Segoe UI Light" w:cs="Segoe UI Light"/>
          <w:sz w:val="22"/>
          <w:szCs w:val="22"/>
        </w:rPr>
      </w:pPr>
      <w:r w:rsidRPr="001B1066">
        <w:rPr>
          <w:rFonts w:ascii="Segoe UI Light" w:hAnsi="Segoe UI Light" w:cs="Segoe UI Light"/>
          <w:sz w:val="22"/>
          <w:szCs w:val="22"/>
        </w:rPr>
        <w:t xml:space="preserve">L’organisation architecturale de l’unité devra respecter les principes suivants : </w:t>
      </w:r>
    </w:p>
    <w:p w14:paraId="5767E0C0" w14:textId="77777777" w:rsidR="002D44DB" w:rsidRDefault="002D44DB" w:rsidP="002D44DB">
      <w:pPr>
        <w:pStyle w:val="Paragraphedeliste"/>
        <w:numPr>
          <w:ilvl w:val="0"/>
          <w:numId w:val="12"/>
        </w:numPr>
        <w:jc w:val="both"/>
        <w:rPr>
          <w:rFonts w:ascii="Segoe UI Light" w:hAnsi="Segoe UI Light" w:cs="Segoe UI Light"/>
          <w:sz w:val="22"/>
          <w:szCs w:val="22"/>
        </w:rPr>
      </w:pPr>
      <w:r w:rsidRPr="00D03AFC">
        <w:rPr>
          <w:rFonts w:ascii="Segoe UI Light" w:hAnsi="Segoe UI Light" w:cs="Segoe UI Light"/>
          <w:sz w:val="22"/>
          <w:szCs w:val="22"/>
        </w:rPr>
        <w:t>la définition d’espaces de vie, privatifs et communs, adaptés aux besoins spécifiques des PHV dus à la nature de leurs troubles et aux effets du vieillissement. Les espaces devront être sécurisants et répondre aux besoins de calme et d’apaisement des personnes. Ils devront permettre la circulation des résidents dans des conditions de sécurité adaptées ;</w:t>
      </w:r>
    </w:p>
    <w:p w14:paraId="47260223" w14:textId="77777777" w:rsidR="002D44DB" w:rsidRDefault="002D44DB" w:rsidP="002D44DB">
      <w:pPr>
        <w:pStyle w:val="Paragraphedeliste"/>
        <w:numPr>
          <w:ilvl w:val="0"/>
          <w:numId w:val="12"/>
        </w:numPr>
        <w:jc w:val="both"/>
        <w:rPr>
          <w:rFonts w:ascii="Segoe UI Light" w:hAnsi="Segoe UI Light" w:cs="Segoe UI Light"/>
          <w:sz w:val="22"/>
          <w:szCs w:val="22"/>
        </w:rPr>
      </w:pPr>
      <w:r w:rsidRPr="00DA1F4B">
        <w:rPr>
          <w:rFonts w:ascii="Segoe UI Light" w:hAnsi="Segoe UI Light" w:cs="Segoe UI Light"/>
          <w:sz w:val="22"/>
          <w:szCs w:val="22"/>
        </w:rPr>
        <w:t>un cadre de vie convivial respectant la liberté d’aller et venir, l’intimité et la vie privée ;</w:t>
      </w:r>
    </w:p>
    <w:p w14:paraId="182CD122" w14:textId="77777777" w:rsidR="002D44DB" w:rsidRPr="00DA1F4B" w:rsidRDefault="002D44DB" w:rsidP="002D44DB">
      <w:pPr>
        <w:pStyle w:val="Paragraphedeliste"/>
        <w:numPr>
          <w:ilvl w:val="0"/>
          <w:numId w:val="12"/>
        </w:numPr>
        <w:jc w:val="both"/>
        <w:rPr>
          <w:rFonts w:ascii="Segoe UI Light" w:hAnsi="Segoe UI Light" w:cs="Segoe UI Light"/>
          <w:sz w:val="22"/>
          <w:szCs w:val="22"/>
        </w:rPr>
      </w:pPr>
      <w:r w:rsidRPr="00DA1F4B">
        <w:rPr>
          <w:rFonts w:ascii="Segoe UI Light" w:hAnsi="Segoe UI Light" w:cs="Segoe UI Light"/>
          <w:sz w:val="22"/>
          <w:szCs w:val="22"/>
        </w:rPr>
        <w:t xml:space="preserve">des espaces permettant une interaction avec d’autres publics, notamment les familles et les autres résidents de l’EHPAD. </w:t>
      </w:r>
    </w:p>
    <w:p w14:paraId="0A5FC5B8" w14:textId="77777777" w:rsidR="002D44DB" w:rsidRDefault="002D44DB" w:rsidP="001B1066">
      <w:pPr>
        <w:jc w:val="both"/>
        <w:rPr>
          <w:rFonts w:ascii="Segoe UI Light" w:hAnsi="Segoe UI Light" w:cs="Segoe UI Light"/>
          <w:sz w:val="22"/>
          <w:szCs w:val="22"/>
        </w:rPr>
      </w:pPr>
      <w:r w:rsidRPr="00656ECC">
        <w:rPr>
          <w:rFonts w:ascii="Segoe UI Light" w:hAnsi="Segoe UI Light" w:cs="Segoe UI Light"/>
          <w:sz w:val="22"/>
          <w:szCs w:val="22"/>
        </w:rPr>
        <w:t>Si l’unité dédiée au sens bâtimentaire n’est pas envisageable au regard de l’architecture de l’établissement, l’organisation doit malgré tout être assurée dans les mêmes termes qu’énoncés ci‑dessus.</w:t>
      </w:r>
    </w:p>
    <w:p w14:paraId="1730D872" w14:textId="77777777" w:rsidR="002D44DB" w:rsidRPr="001B1066" w:rsidRDefault="002D44DB" w:rsidP="001B1066">
      <w:pPr>
        <w:jc w:val="both"/>
        <w:rPr>
          <w:rFonts w:ascii="Segoe UI Light" w:hAnsi="Segoe UI Light" w:cs="Segoe UI Light"/>
          <w:sz w:val="22"/>
          <w:szCs w:val="22"/>
        </w:rPr>
      </w:pPr>
      <w:r>
        <w:rPr>
          <w:rFonts w:ascii="Segoe UI Light" w:hAnsi="Segoe UI Light" w:cs="Segoe UI Light"/>
          <w:sz w:val="22"/>
          <w:szCs w:val="22"/>
        </w:rPr>
        <w:t>Les</w:t>
      </w:r>
      <w:r w:rsidRPr="001B1066">
        <w:rPr>
          <w:rFonts w:ascii="Segoe UI Light" w:hAnsi="Segoe UI Light" w:cs="Segoe UI Light"/>
          <w:sz w:val="22"/>
          <w:szCs w:val="22"/>
        </w:rPr>
        <w:t xml:space="preserve"> autorités de tarification pourront s’autorise</w:t>
      </w:r>
      <w:r>
        <w:rPr>
          <w:rFonts w:ascii="Segoe UI Light" w:hAnsi="Segoe UI Light" w:cs="Segoe UI Light"/>
          <w:sz w:val="22"/>
          <w:szCs w:val="22"/>
        </w:rPr>
        <w:t>r</w:t>
      </w:r>
      <w:r w:rsidRPr="001B1066">
        <w:rPr>
          <w:rFonts w:ascii="Segoe UI Light" w:hAnsi="Segoe UI Light" w:cs="Segoe UI Light"/>
          <w:sz w:val="22"/>
          <w:szCs w:val="22"/>
        </w:rPr>
        <w:t xml:space="preserve"> à revenir vers les candidats afin de redéfinir ensemble la configuration capacitaire du projet, le cas échéant.</w:t>
      </w:r>
    </w:p>
    <w:p w14:paraId="47EC5485" w14:textId="77777777" w:rsidR="002D44DB" w:rsidRPr="001B1066" w:rsidRDefault="002D44DB" w:rsidP="002D44DB">
      <w:pPr>
        <w:pStyle w:val="Titre1"/>
      </w:pPr>
      <w:bookmarkStart w:id="18" w:name="_Toc221029312"/>
      <w:r w:rsidRPr="001B1066">
        <w:t>2.4</w:t>
      </w:r>
      <w:r>
        <w:t xml:space="preserve"> -</w:t>
      </w:r>
      <w:r w:rsidRPr="001B1066">
        <w:t xml:space="preserve"> Efficience de la gestion :</w:t>
      </w:r>
      <w:bookmarkEnd w:id="18"/>
      <w:r w:rsidRPr="001B1066">
        <w:t xml:space="preserve"> </w:t>
      </w:r>
    </w:p>
    <w:p w14:paraId="50735A9E" w14:textId="77777777" w:rsidR="002D44DB" w:rsidRPr="001B1066" w:rsidRDefault="002D44DB" w:rsidP="00DA1F4B">
      <w:pPr>
        <w:pStyle w:val="Titre3"/>
      </w:pPr>
      <w:bookmarkStart w:id="19" w:name="_Toc221029313"/>
      <w:r w:rsidRPr="001B1066">
        <w:t>2.4.1</w:t>
      </w:r>
      <w:r>
        <w:t xml:space="preserve">. </w:t>
      </w:r>
      <w:r w:rsidRPr="001B1066">
        <w:t>Respect du budget alloué</w:t>
      </w:r>
      <w:bookmarkEnd w:id="19"/>
    </w:p>
    <w:p w14:paraId="7468333E"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Conformément à l’article L.314-2 du CASF, le candidat devra transmettre un budget de fonctionnement des places dédiées PHV en années pleine et à capacité constante présenté en 3 sections tarifaires selon les normes en vigueur. </w:t>
      </w:r>
    </w:p>
    <w:p w14:paraId="5C82B52D" w14:textId="77777777" w:rsidR="002D44DB" w:rsidRDefault="002D44DB" w:rsidP="002D44DB">
      <w:pPr>
        <w:pStyle w:val="Paragraphedeliste"/>
        <w:numPr>
          <w:ilvl w:val="0"/>
          <w:numId w:val="13"/>
        </w:numPr>
        <w:jc w:val="both"/>
        <w:rPr>
          <w:rFonts w:ascii="Segoe UI Light" w:hAnsi="Segoe UI Light" w:cs="Segoe UI Light"/>
          <w:sz w:val="22"/>
          <w:szCs w:val="22"/>
        </w:rPr>
      </w:pPr>
      <w:r w:rsidRPr="00DA1F4B">
        <w:rPr>
          <w:rFonts w:ascii="Segoe UI Light" w:hAnsi="Segoe UI Light" w:cs="Segoe UI Light"/>
          <w:b/>
          <w:bCs/>
          <w:sz w:val="22"/>
          <w:szCs w:val="22"/>
        </w:rPr>
        <w:t>Section « soins »</w:t>
      </w:r>
      <w:r w:rsidRPr="00DA1F4B">
        <w:rPr>
          <w:rFonts w:ascii="Segoe UI Light" w:hAnsi="Segoe UI Light" w:cs="Segoe UI Light"/>
          <w:sz w:val="22"/>
          <w:szCs w:val="22"/>
        </w:rPr>
        <w:t xml:space="preserve"> : </w:t>
      </w:r>
      <w:r>
        <w:rPr>
          <w:rFonts w:ascii="Segoe UI Light" w:hAnsi="Segoe UI Light" w:cs="Segoe UI Light"/>
          <w:sz w:val="22"/>
          <w:szCs w:val="22"/>
        </w:rPr>
        <w:t>L</w:t>
      </w:r>
      <w:r w:rsidRPr="00DA1F4B">
        <w:rPr>
          <w:rFonts w:ascii="Segoe UI Light" w:hAnsi="Segoe UI Light" w:cs="Segoe UI Light"/>
          <w:sz w:val="22"/>
          <w:szCs w:val="22"/>
        </w:rPr>
        <w:t>e forfait global relatif aux soins sera alloué à l’EHPAD par l’ARS sur les places PHV conformément à la réglementation en vigueur. La requalification des places n’impacte pas les modalités de calcul du forfait soins. Les places dédiées à l’UPHV seront donc financées au même titre que les places d’EHPAD classique, en fonction de l’équation tarifaire découlant d</w:t>
      </w:r>
      <w:r>
        <w:rPr>
          <w:rFonts w:ascii="Segoe UI Light" w:hAnsi="Segoe UI Light" w:cs="Segoe UI Light"/>
          <w:sz w:val="22"/>
          <w:szCs w:val="22"/>
        </w:rPr>
        <w:t>e la coupe</w:t>
      </w:r>
      <w:r w:rsidRPr="00DA1F4B">
        <w:rPr>
          <w:rFonts w:ascii="Segoe UI Light" w:hAnsi="Segoe UI Light" w:cs="Segoe UI Light"/>
          <w:sz w:val="22"/>
          <w:szCs w:val="22"/>
        </w:rPr>
        <w:t xml:space="preserve"> PATHOS.</w:t>
      </w:r>
    </w:p>
    <w:p w14:paraId="1D6D6FAB" w14:textId="77777777" w:rsidR="002D44DB" w:rsidRPr="00166008" w:rsidRDefault="002D44DB" w:rsidP="002D44DB">
      <w:pPr>
        <w:pStyle w:val="Paragraphedeliste"/>
        <w:numPr>
          <w:ilvl w:val="0"/>
          <w:numId w:val="13"/>
        </w:numPr>
        <w:jc w:val="both"/>
        <w:rPr>
          <w:rFonts w:ascii="Segoe UI Light" w:hAnsi="Segoe UI Light" w:cs="Segoe UI Light"/>
          <w:b/>
          <w:bCs/>
          <w:sz w:val="22"/>
          <w:szCs w:val="22"/>
        </w:rPr>
      </w:pPr>
      <w:r w:rsidRPr="008852AE">
        <w:rPr>
          <w:rFonts w:ascii="Segoe UI Light" w:hAnsi="Segoe UI Light" w:cs="Segoe UI Light"/>
          <w:b/>
          <w:bCs/>
          <w:sz w:val="22"/>
          <w:szCs w:val="22"/>
        </w:rPr>
        <w:t xml:space="preserve">Section « dépendance </w:t>
      </w:r>
      <w:r w:rsidRPr="00166008">
        <w:rPr>
          <w:rFonts w:ascii="Segoe UI Light" w:hAnsi="Segoe UI Light" w:cs="Segoe UI Light"/>
          <w:b/>
          <w:bCs/>
          <w:sz w:val="22"/>
          <w:szCs w:val="22"/>
        </w:rPr>
        <w:t>» </w:t>
      </w:r>
      <w:r w:rsidRPr="00166008">
        <w:rPr>
          <w:rFonts w:ascii="Segoe UI Light" w:hAnsi="Segoe UI Light" w:cs="Segoe UI Light"/>
          <w:sz w:val="22"/>
          <w:szCs w:val="22"/>
        </w:rPr>
        <w:t>: La transformation de places PAD en places PHV n’impacte pas le calcul du forfait global de dépendance. La dotation dépendance versée par le Département exclut les – de 60 ans. Afin de compenser le manque à gagner pour les « jeunes » PHV, la loi (article R314-188 CASF) prévoit que le prix de journée d’hébergement pour les - de 60 ans inclut le montant d’une dépendance moyenne.</w:t>
      </w:r>
    </w:p>
    <w:p w14:paraId="0A61B151" w14:textId="77777777" w:rsidR="002D44DB" w:rsidRPr="007D4B3C" w:rsidRDefault="002D44DB" w:rsidP="002D44DB">
      <w:pPr>
        <w:pStyle w:val="Paragraphedeliste"/>
        <w:numPr>
          <w:ilvl w:val="0"/>
          <w:numId w:val="13"/>
        </w:numPr>
        <w:jc w:val="both"/>
        <w:rPr>
          <w:rFonts w:ascii="Segoe UI Light" w:hAnsi="Segoe UI Light" w:cs="Segoe UI Light"/>
          <w:sz w:val="22"/>
          <w:szCs w:val="22"/>
        </w:rPr>
      </w:pPr>
      <w:r w:rsidRPr="007D4B3C">
        <w:rPr>
          <w:rFonts w:ascii="Segoe UI Light" w:hAnsi="Segoe UI Light" w:cs="Segoe UI Light"/>
          <w:b/>
          <w:bCs/>
          <w:sz w:val="22"/>
          <w:szCs w:val="22"/>
        </w:rPr>
        <w:t>Section « hébergement »</w:t>
      </w:r>
      <w:r w:rsidRPr="007D4B3C">
        <w:rPr>
          <w:rFonts w:ascii="Segoe UI Light" w:hAnsi="Segoe UI Light" w:cs="Segoe UI Light"/>
          <w:sz w:val="22"/>
          <w:szCs w:val="22"/>
        </w:rPr>
        <w:t xml:space="preserve"> : Le Département des Deux-Sèvres s’engage à verser une dotation globale pour le fonctionnement de l’unité équivalente à 8.833 € par place. L’EHPAD devra donc indiquer le nombre de places qui composera l’unité. Cette dotation vient en complément du prix de journée hébergement et du ticket modérateur facturé au </w:t>
      </w:r>
      <w:r w:rsidRPr="007D4B3C">
        <w:rPr>
          <w:rFonts w:ascii="Segoe UI Light" w:hAnsi="Segoe UI Light" w:cs="Segoe UI Light"/>
          <w:sz w:val="22"/>
          <w:szCs w:val="22"/>
        </w:rPr>
        <w:lastRenderedPageBreak/>
        <w:t>Département pour l’accueil des personnes handicapées vieillissantes</w:t>
      </w:r>
      <w:r>
        <w:rPr>
          <w:rFonts w:ascii="Segoe UI Light" w:hAnsi="Segoe UI Light" w:cs="Segoe UI Light"/>
          <w:sz w:val="22"/>
          <w:szCs w:val="22"/>
        </w:rPr>
        <w:t>.</w:t>
      </w:r>
      <w:r>
        <w:rPr>
          <w:rFonts w:ascii="Segoe UI Light" w:hAnsi="Segoe UI Light" w:cs="Segoe UI Light"/>
          <w:sz w:val="22"/>
          <w:szCs w:val="22"/>
        </w:rPr>
        <w:br/>
      </w:r>
      <w:r w:rsidRPr="007D4B3C">
        <w:rPr>
          <w:rFonts w:ascii="Segoe UI Light" w:hAnsi="Segoe UI Light" w:cs="Segoe UI Light"/>
          <w:sz w:val="22"/>
          <w:szCs w:val="22"/>
        </w:rPr>
        <w:t xml:space="preserve">Le porteur de projet doit veiller à ce que les tarifs d’hébergement soient acceptables et maîtrisés, pour des personnes handicapées vieillissantes, tout en garantissant une qualité d’accompagnement. </w:t>
      </w:r>
    </w:p>
    <w:p w14:paraId="60DC1AC2" w14:textId="77777777" w:rsidR="002D44DB" w:rsidRPr="001B1066" w:rsidRDefault="002D44DB" w:rsidP="001B1066">
      <w:pPr>
        <w:jc w:val="both"/>
        <w:rPr>
          <w:rFonts w:ascii="Segoe UI Light" w:hAnsi="Segoe UI Light" w:cs="Segoe UI Light"/>
          <w:sz w:val="22"/>
          <w:szCs w:val="22"/>
        </w:rPr>
      </w:pPr>
      <w:r>
        <w:rPr>
          <w:rFonts w:ascii="Segoe UI Light" w:hAnsi="Segoe UI Light" w:cs="Segoe UI Light"/>
          <w:sz w:val="22"/>
          <w:szCs w:val="22"/>
        </w:rPr>
        <w:t>L</w:t>
      </w:r>
      <w:r w:rsidRPr="001B1066">
        <w:rPr>
          <w:rFonts w:ascii="Segoe UI Light" w:hAnsi="Segoe UI Light" w:cs="Segoe UI Light"/>
          <w:sz w:val="22"/>
          <w:szCs w:val="22"/>
        </w:rPr>
        <w:t xml:space="preserve">a structure s’engage à affecter la dotation globalisée attribuée à l’accompagnement social/animation des personnes en situation de handicap vieillissantes accueillies au sein de l’EHPAD. </w:t>
      </w:r>
    </w:p>
    <w:p w14:paraId="76FB765D" w14:textId="77777777" w:rsidR="002D44DB" w:rsidRPr="001B1066"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Aucun investissement ne </w:t>
      </w:r>
      <w:r>
        <w:rPr>
          <w:rFonts w:ascii="Segoe UI Light" w:hAnsi="Segoe UI Light" w:cs="Segoe UI Light"/>
          <w:sz w:val="22"/>
          <w:szCs w:val="22"/>
        </w:rPr>
        <w:t>sera</w:t>
      </w:r>
      <w:r w:rsidRPr="001B1066">
        <w:rPr>
          <w:rFonts w:ascii="Segoe UI Light" w:hAnsi="Segoe UI Light" w:cs="Segoe UI Light"/>
          <w:sz w:val="22"/>
          <w:szCs w:val="22"/>
        </w:rPr>
        <w:t xml:space="preserve"> financé dans le cadre de cet appel à candidatures.</w:t>
      </w:r>
    </w:p>
    <w:p w14:paraId="27F8D196" w14:textId="77777777" w:rsidR="002D44DB" w:rsidRPr="001B1066" w:rsidRDefault="002D44DB" w:rsidP="00DA1F4B">
      <w:pPr>
        <w:pStyle w:val="Titre3"/>
      </w:pPr>
      <w:bookmarkStart w:id="20" w:name="_Toc221029314"/>
      <w:r w:rsidRPr="001B1066">
        <w:t>2.4.2</w:t>
      </w:r>
      <w:r>
        <w:t>.</w:t>
      </w:r>
      <w:r w:rsidRPr="001B1066">
        <w:t xml:space="preserve"> Mise en œuvre opérationnelle</w:t>
      </w:r>
      <w:bookmarkEnd w:id="20"/>
    </w:p>
    <w:p w14:paraId="0F8D2E74" w14:textId="77777777" w:rsidR="002D44DB" w:rsidRDefault="002D44DB" w:rsidP="001B1066">
      <w:pPr>
        <w:jc w:val="both"/>
        <w:rPr>
          <w:rFonts w:ascii="Segoe UI Light" w:hAnsi="Segoe UI Light" w:cs="Segoe UI Light"/>
          <w:sz w:val="22"/>
          <w:szCs w:val="22"/>
        </w:rPr>
      </w:pPr>
      <w:r w:rsidRPr="001B1066">
        <w:rPr>
          <w:rFonts w:ascii="Segoe UI Light" w:hAnsi="Segoe UI Light" w:cs="Segoe UI Light"/>
          <w:sz w:val="22"/>
          <w:szCs w:val="22"/>
        </w:rPr>
        <w:t xml:space="preserve">La transformation de clientèle devra intervenir dans un délai </w:t>
      </w:r>
      <w:r>
        <w:rPr>
          <w:rFonts w:ascii="Segoe UI Light" w:hAnsi="Segoe UI Light" w:cs="Segoe UI Light"/>
          <w:sz w:val="22"/>
          <w:szCs w:val="22"/>
        </w:rPr>
        <w:t xml:space="preserve">maximum </w:t>
      </w:r>
      <w:r w:rsidRPr="001B1066">
        <w:rPr>
          <w:rFonts w:ascii="Segoe UI Light" w:hAnsi="Segoe UI Light" w:cs="Segoe UI Light"/>
          <w:sz w:val="22"/>
          <w:szCs w:val="22"/>
        </w:rPr>
        <w:t>de 12 mois, après notification au candidat de la sélection de son projet. C’est pourquoi le candidat présentera dans son projet la méthodologie et le calendrier prévisionnel, en prenant en compte les délais de réalisation des travaux (si concerné), les délais de recrutement des personnels (si concerné) et l’opérationnalité des accueils.</w:t>
      </w:r>
    </w:p>
    <w:p w14:paraId="363BCC24" w14:textId="77777777" w:rsidR="002D44DB" w:rsidRDefault="002D44DB" w:rsidP="00DA1F4B">
      <w:pPr>
        <w:pStyle w:val="Titre1"/>
      </w:pPr>
      <w:bookmarkStart w:id="21" w:name="_Toc221029315"/>
      <w:r w:rsidRPr="00DA1F4B">
        <w:t>3</w:t>
      </w:r>
      <w:r>
        <w:t xml:space="preserve"> - </w:t>
      </w:r>
      <w:r w:rsidRPr="00DA1F4B">
        <w:t>Grille de cotation</w:t>
      </w:r>
      <w:bookmarkEnd w:id="21"/>
    </w:p>
    <w:tbl>
      <w:tblPr>
        <w:tblStyle w:val="Grilledetableauclaire"/>
        <w:tblW w:w="9067" w:type="dxa"/>
        <w:tblLook w:val="04A0" w:firstRow="1" w:lastRow="0" w:firstColumn="1" w:lastColumn="0" w:noHBand="0" w:noVBand="1"/>
      </w:tblPr>
      <w:tblGrid>
        <w:gridCol w:w="3788"/>
        <w:gridCol w:w="4155"/>
        <w:gridCol w:w="1124"/>
      </w:tblGrid>
      <w:tr w:rsidR="002D44DB" w:rsidRPr="00DA1F4B" w14:paraId="37380046" w14:textId="77777777" w:rsidTr="00FC0714">
        <w:trPr>
          <w:trHeight w:val="520"/>
        </w:trPr>
        <w:tc>
          <w:tcPr>
            <w:tcW w:w="3788" w:type="dxa"/>
            <w:shd w:val="clear" w:color="auto" w:fill="C1E4F5" w:themeFill="accent1" w:themeFillTint="33"/>
            <w:hideMark/>
          </w:tcPr>
          <w:p w14:paraId="2F135D2B" w14:textId="77777777" w:rsidR="002D44DB" w:rsidRPr="00DA1F4B" w:rsidRDefault="002D44DB" w:rsidP="00DA1F4B">
            <w:pPr>
              <w:spacing w:after="160" w:line="259" w:lineRule="auto"/>
              <w:jc w:val="center"/>
              <w:rPr>
                <w:rFonts w:ascii="Segoe UI Light" w:hAnsi="Segoe UI Light" w:cs="Segoe UI Light"/>
                <w:sz w:val="22"/>
                <w:szCs w:val="22"/>
              </w:rPr>
            </w:pPr>
            <w:r w:rsidRPr="00DA1F4B">
              <w:rPr>
                <w:rFonts w:ascii="Segoe UI Light" w:hAnsi="Segoe UI Light" w:cs="Segoe UI Light"/>
                <w:b/>
                <w:bCs/>
                <w:sz w:val="22"/>
                <w:szCs w:val="22"/>
              </w:rPr>
              <w:t>Thématiques principales</w:t>
            </w:r>
          </w:p>
        </w:tc>
        <w:tc>
          <w:tcPr>
            <w:tcW w:w="4155" w:type="dxa"/>
            <w:shd w:val="clear" w:color="auto" w:fill="C1E4F5" w:themeFill="accent1" w:themeFillTint="33"/>
            <w:hideMark/>
          </w:tcPr>
          <w:p w14:paraId="14E9F72B" w14:textId="77777777" w:rsidR="002D44DB" w:rsidRPr="00DA1F4B" w:rsidRDefault="002D44DB" w:rsidP="00DA1F4B">
            <w:pPr>
              <w:spacing w:after="160" w:line="259" w:lineRule="auto"/>
              <w:jc w:val="center"/>
              <w:rPr>
                <w:rFonts w:ascii="Segoe UI Light" w:hAnsi="Segoe UI Light" w:cs="Segoe UI Light"/>
                <w:sz w:val="22"/>
                <w:szCs w:val="22"/>
              </w:rPr>
            </w:pPr>
            <w:r w:rsidRPr="00DA1F4B">
              <w:rPr>
                <w:rFonts w:ascii="Segoe UI Light" w:hAnsi="Segoe UI Light" w:cs="Segoe UI Light"/>
                <w:b/>
                <w:bCs/>
                <w:sz w:val="22"/>
                <w:szCs w:val="22"/>
              </w:rPr>
              <w:t>Critères évalués</w:t>
            </w:r>
          </w:p>
        </w:tc>
        <w:tc>
          <w:tcPr>
            <w:tcW w:w="1124" w:type="dxa"/>
            <w:shd w:val="clear" w:color="auto" w:fill="C1E4F5" w:themeFill="accent1" w:themeFillTint="33"/>
            <w:hideMark/>
          </w:tcPr>
          <w:p w14:paraId="6EBBD71A"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b/>
                <w:bCs/>
                <w:sz w:val="22"/>
                <w:szCs w:val="22"/>
              </w:rPr>
              <w:t>Cotation maximum</w:t>
            </w:r>
          </w:p>
        </w:tc>
      </w:tr>
      <w:tr w:rsidR="002D44DB" w:rsidRPr="00DA1F4B" w14:paraId="1A89CB87" w14:textId="77777777" w:rsidTr="00FC0714">
        <w:trPr>
          <w:trHeight w:val="812"/>
        </w:trPr>
        <w:tc>
          <w:tcPr>
            <w:tcW w:w="3788" w:type="dxa"/>
          </w:tcPr>
          <w:p w14:paraId="7A6F52C5"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Caractérisation du public accueilli</w:t>
            </w:r>
          </w:p>
        </w:tc>
        <w:tc>
          <w:tcPr>
            <w:tcW w:w="4155" w:type="dxa"/>
          </w:tcPr>
          <w:p w14:paraId="1BC74B80"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Formalisation de la procédure d’admission</w:t>
            </w:r>
          </w:p>
        </w:tc>
        <w:tc>
          <w:tcPr>
            <w:tcW w:w="1124" w:type="dxa"/>
          </w:tcPr>
          <w:p w14:paraId="47A831C2"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3</w:t>
            </w:r>
          </w:p>
        </w:tc>
      </w:tr>
      <w:tr w:rsidR="002D44DB" w:rsidRPr="00DA1F4B" w14:paraId="69A09F7E" w14:textId="77777777" w:rsidTr="00FC0714">
        <w:trPr>
          <w:trHeight w:val="812"/>
        </w:trPr>
        <w:tc>
          <w:tcPr>
            <w:tcW w:w="3788" w:type="dxa"/>
          </w:tcPr>
          <w:p w14:paraId="3351AAAC"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Caractérisation du public accueilli</w:t>
            </w:r>
          </w:p>
        </w:tc>
        <w:tc>
          <w:tcPr>
            <w:tcW w:w="4155" w:type="dxa"/>
          </w:tcPr>
          <w:p w14:paraId="5F0D5DE7"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Modalités de transition vers la sortie de l’UPHV</w:t>
            </w:r>
          </w:p>
        </w:tc>
        <w:tc>
          <w:tcPr>
            <w:tcW w:w="1124" w:type="dxa"/>
          </w:tcPr>
          <w:p w14:paraId="1ED84375"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3</w:t>
            </w:r>
          </w:p>
        </w:tc>
      </w:tr>
      <w:tr w:rsidR="002D44DB" w:rsidRPr="00DA1F4B" w14:paraId="2F5BC93D" w14:textId="77777777" w:rsidTr="00FC0714">
        <w:trPr>
          <w:trHeight w:val="812"/>
        </w:trPr>
        <w:tc>
          <w:tcPr>
            <w:tcW w:w="3788" w:type="dxa"/>
            <w:hideMark/>
          </w:tcPr>
          <w:p w14:paraId="52138342"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Projet d’établissement</w:t>
            </w:r>
          </w:p>
        </w:tc>
        <w:tc>
          <w:tcPr>
            <w:tcW w:w="4155" w:type="dxa"/>
            <w:hideMark/>
          </w:tcPr>
          <w:p w14:paraId="519F56B0"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Outils réglementaires loi 2002-2</w:t>
            </w:r>
          </w:p>
        </w:tc>
        <w:tc>
          <w:tcPr>
            <w:tcW w:w="1124" w:type="dxa"/>
            <w:hideMark/>
          </w:tcPr>
          <w:p w14:paraId="68CD845D"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3</w:t>
            </w:r>
          </w:p>
        </w:tc>
      </w:tr>
      <w:tr w:rsidR="002D44DB" w:rsidRPr="00DA1F4B" w14:paraId="3AE7E485" w14:textId="77777777" w:rsidTr="00FC0714">
        <w:trPr>
          <w:trHeight w:val="684"/>
        </w:trPr>
        <w:tc>
          <w:tcPr>
            <w:tcW w:w="3788" w:type="dxa"/>
            <w:hideMark/>
          </w:tcPr>
          <w:p w14:paraId="6F4400C0"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Projet d’établissement</w:t>
            </w:r>
          </w:p>
        </w:tc>
        <w:tc>
          <w:tcPr>
            <w:tcW w:w="4155" w:type="dxa"/>
            <w:hideMark/>
          </w:tcPr>
          <w:p w14:paraId="1EDDAC8E"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Gestion des ressources humaines</w:t>
            </w:r>
          </w:p>
        </w:tc>
        <w:tc>
          <w:tcPr>
            <w:tcW w:w="1124" w:type="dxa"/>
            <w:hideMark/>
          </w:tcPr>
          <w:p w14:paraId="39317F28"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2</w:t>
            </w:r>
          </w:p>
        </w:tc>
      </w:tr>
      <w:tr w:rsidR="002D44DB" w:rsidRPr="00DA1F4B" w14:paraId="2B9B28B7" w14:textId="77777777" w:rsidTr="00FC0714">
        <w:trPr>
          <w:trHeight w:val="684"/>
        </w:trPr>
        <w:tc>
          <w:tcPr>
            <w:tcW w:w="3788" w:type="dxa"/>
            <w:hideMark/>
          </w:tcPr>
          <w:p w14:paraId="6D3684A0"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Projet d’établissement</w:t>
            </w:r>
          </w:p>
        </w:tc>
        <w:tc>
          <w:tcPr>
            <w:tcW w:w="4155" w:type="dxa"/>
            <w:hideMark/>
          </w:tcPr>
          <w:p w14:paraId="5F8AE4CF"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Modalités de coopération</w:t>
            </w:r>
          </w:p>
        </w:tc>
        <w:tc>
          <w:tcPr>
            <w:tcW w:w="1124" w:type="dxa"/>
            <w:hideMark/>
          </w:tcPr>
          <w:p w14:paraId="6E78CE9C"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2</w:t>
            </w:r>
          </w:p>
        </w:tc>
      </w:tr>
      <w:tr w:rsidR="002D44DB" w:rsidRPr="00DA1F4B" w14:paraId="1AFF9AFB" w14:textId="77777777" w:rsidTr="00FC0714">
        <w:trPr>
          <w:trHeight w:val="684"/>
        </w:trPr>
        <w:tc>
          <w:tcPr>
            <w:tcW w:w="3788" w:type="dxa"/>
            <w:hideMark/>
          </w:tcPr>
          <w:p w14:paraId="7A75B9A3"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Personnalisation de l’accompagnement</w:t>
            </w:r>
          </w:p>
        </w:tc>
        <w:tc>
          <w:tcPr>
            <w:tcW w:w="4155" w:type="dxa"/>
            <w:hideMark/>
          </w:tcPr>
          <w:p w14:paraId="115F9528"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Projet spécifique d’animation</w:t>
            </w:r>
          </w:p>
        </w:tc>
        <w:tc>
          <w:tcPr>
            <w:tcW w:w="1124" w:type="dxa"/>
            <w:hideMark/>
          </w:tcPr>
          <w:p w14:paraId="1AE9EB96"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3</w:t>
            </w:r>
          </w:p>
        </w:tc>
      </w:tr>
      <w:tr w:rsidR="002D44DB" w:rsidRPr="00DA1F4B" w14:paraId="2F2B7F2C" w14:textId="77777777" w:rsidTr="00FC0714">
        <w:trPr>
          <w:trHeight w:val="542"/>
        </w:trPr>
        <w:tc>
          <w:tcPr>
            <w:tcW w:w="3788" w:type="dxa"/>
            <w:hideMark/>
          </w:tcPr>
          <w:p w14:paraId="5AE95F95"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Personnalisation de l’accompagnement</w:t>
            </w:r>
          </w:p>
        </w:tc>
        <w:tc>
          <w:tcPr>
            <w:tcW w:w="4155" w:type="dxa"/>
            <w:hideMark/>
          </w:tcPr>
          <w:p w14:paraId="4604AD26"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Installation et fonctionnement de l’unité</w:t>
            </w:r>
          </w:p>
        </w:tc>
        <w:tc>
          <w:tcPr>
            <w:tcW w:w="1124" w:type="dxa"/>
            <w:hideMark/>
          </w:tcPr>
          <w:p w14:paraId="3C73525D"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2</w:t>
            </w:r>
          </w:p>
        </w:tc>
      </w:tr>
      <w:tr w:rsidR="002D44DB" w:rsidRPr="00DA1F4B" w14:paraId="5DC78896" w14:textId="77777777" w:rsidTr="00FC0714">
        <w:trPr>
          <w:trHeight w:val="645"/>
        </w:trPr>
        <w:tc>
          <w:tcPr>
            <w:tcW w:w="3788" w:type="dxa"/>
            <w:hideMark/>
          </w:tcPr>
          <w:p w14:paraId="32BA761B"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Efficience de la gestion</w:t>
            </w:r>
          </w:p>
        </w:tc>
        <w:tc>
          <w:tcPr>
            <w:tcW w:w="4155" w:type="dxa"/>
            <w:hideMark/>
          </w:tcPr>
          <w:p w14:paraId="3651A959"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Respect de la dotation globale</w:t>
            </w:r>
          </w:p>
        </w:tc>
        <w:tc>
          <w:tcPr>
            <w:tcW w:w="1124" w:type="dxa"/>
            <w:hideMark/>
          </w:tcPr>
          <w:p w14:paraId="75DA965E"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1</w:t>
            </w:r>
          </w:p>
        </w:tc>
      </w:tr>
      <w:tr w:rsidR="002D44DB" w:rsidRPr="00DA1F4B" w14:paraId="1B292DA6" w14:textId="77777777" w:rsidTr="008F6A82">
        <w:trPr>
          <w:trHeight w:val="609"/>
        </w:trPr>
        <w:tc>
          <w:tcPr>
            <w:tcW w:w="3788" w:type="dxa"/>
            <w:hideMark/>
          </w:tcPr>
          <w:p w14:paraId="4ACFC6D2" w14:textId="77777777" w:rsidR="002D44DB" w:rsidRPr="00DA1F4B" w:rsidRDefault="002D44DB" w:rsidP="008F6A82">
            <w:pPr>
              <w:spacing w:line="259" w:lineRule="auto"/>
              <w:jc w:val="center"/>
              <w:rPr>
                <w:rFonts w:ascii="Segoe UI Light" w:hAnsi="Segoe UI Light" w:cs="Segoe UI Light"/>
                <w:sz w:val="22"/>
                <w:szCs w:val="22"/>
              </w:rPr>
            </w:pPr>
            <w:r w:rsidRPr="00DA1F4B">
              <w:rPr>
                <w:rFonts w:ascii="Segoe UI Light" w:hAnsi="Segoe UI Light" w:cs="Segoe UI Light"/>
                <w:sz w:val="22"/>
                <w:szCs w:val="22"/>
              </w:rPr>
              <w:t>Efficience de la gestion</w:t>
            </w:r>
          </w:p>
        </w:tc>
        <w:tc>
          <w:tcPr>
            <w:tcW w:w="4155" w:type="dxa"/>
            <w:hideMark/>
          </w:tcPr>
          <w:p w14:paraId="200B4873" w14:textId="77777777" w:rsidR="002D44DB" w:rsidRPr="00DA1F4B" w:rsidRDefault="002D44DB" w:rsidP="008F6A82">
            <w:pPr>
              <w:spacing w:line="259" w:lineRule="auto"/>
              <w:jc w:val="both"/>
              <w:rPr>
                <w:rFonts w:ascii="Segoe UI Light" w:hAnsi="Segoe UI Light" w:cs="Segoe UI Light"/>
                <w:sz w:val="22"/>
                <w:szCs w:val="22"/>
              </w:rPr>
            </w:pPr>
            <w:r w:rsidRPr="00DA1F4B">
              <w:rPr>
                <w:rFonts w:ascii="Segoe UI Light" w:hAnsi="Segoe UI Light" w:cs="Segoe UI Light"/>
                <w:sz w:val="22"/>
                <w:szCs w:val="22"/>
              </w:rPr>
              <w:t>Méthodologie et calendrier prévisionnel cohérents</w:t>
            </w:r>
          </w:p>
        </w:tc>
        <w:tc>
          <w:tcPr>
            <w:tcW w:w="1124" w:type="dxa"/>
            <w:hideMark/>
          </w:tcPr>
          <w:p w14:paraId="6BE7154D" w14:textId="77777777" w:rsidR="002D44DB" w:rsidRPr="00DA1F4B" w:rsidRDefault="002D44DB" w:rsidP="008F6A82">
            <w:pPr>
              <w:spacing w:line="259" w:lineRule="auto"/>
              <w:jc w:val="right"/>
              <w:rPr>
                <w:rFonts w:ascii="Segoe UI Light" w:hAnsi="Segoe UI Light" w:cs="Segoe UI Light"/>
                <w:sz w:val="22"/>
                <w:szCs w:val="22"/>
              </w:rPr>
            </w:pPr>
            <w:r w:rsidRPr="00DA1F4B">
              <w:rPr>
                <w:rFonts w:ascii="Segoe UI Light" w:hAnsi="Segoe UI Light" w:cs="Segoe UI Light"/>
                <w:sz w:val="22"/>
                <w:szCs w:val="22"/>
              </w:rPr>
              <w:t>1</w:t>
            </w:r>
          </w:p>
        </w:tc>
      </w:tr>
      <w:tr w:rsidR="002D44DB" w:rsidRPr="00DA1F4B" w14:paraId="26A3922C" w14:textId="77777777" w:rsidTr="00FC0714">
        <w:trPr>
          <w:trHeight w:val="260"/>
        </w:trPr>
        <w:tc>
          <w:tcPr>
            <w:tcW w:w="7943" w:type="dxa"/>
            <w:gridSpan w:val="2"/>
            <w:hideMark/>
          </w:tcPr>
          <w:p w14:paraId="15C90AC1" w14:textId="77777777" w:rsidR="002D44DB" w:rsidRPr="00FC0714" w:rsidRDefault="002D44DB" w:rsidP="008F6A82">
            <w:pPr>
              <w:spacing w:line="259" w:lineRule="auto"/>
              <w:jc w:val="center"/>
              <w:rPr>
                <w:rFonts w:ascii="Segoe UI Light" w:hAnsi="Segoe UI Light" w:cs="Segoe UI Light"/>
                <w:b/>
                <w:bCs/>
                <w:sz w:val="22"/>
                <w:szCs w:val="22"/>
              </w:rPr>
            </w:pPr>
            <w:r w:rsidRPr="00FC0714">
              <w:rPr>
                <w:rFonts w:ascii="Segoe UI Light" w:hAnsi="Segoe UI Light" w:cs="Segoe UI Light"/>
                <w:b/>
                <w:bCs/>
                <w:sz w:val="22"/>
                <w:szCs w:val="22"/>
              </w:rPr>
              <w:t>Total</w:t>
            </w:r>
          </w:p>
        </w:tc>
        <w:tc>
          <w:tcPr>
            <w:tcW w:w="1124" w:type="dxa"/>
            <w:hideMark/>
          </w:tcPr>
          <w:p w14:paraId="5CAE5299" w14:textId="77777777" w:rsidR="002D44DB" w:rsidRPr="00FC0714" w:rsidRDefault="002D44DB" w:rsidP="008F6A82">
            <w:pPr>
              <w:spacing w:line="259" w:lineRule="auto"/>
              <w:jc w:val="right"/>
              <w:rPr>
                <w:rFonts w:ascii="Segoe UI Light" w:hAnsi="Segoe UI Light" w:cs="Segoe UI Light"/>
                <w:b/>
                <w:bCs/>
                <w:sz w:val="22"/>
                <w:szCs w:val="22"/>
              </w:rPr>
            </w:pPr>
            <w:r w:rsidRPr="00FC0714">
              <w:rPr>
                <w:rFonts w:ascii="Segoe UI Light" w:hAnsi="Segoe UI Light" w:cs="Segoe UI Light"/>
                <w:b/>
                <w:bCs/>
                <w:sz w:val="22"/>
                <w:szCs w:val="22"/>
              </w:rPr>
              <w:t>20</w:t>
            </w:r>
          </w:p>
        </w:tc>
      </w:tr>
    </w:tbl>
    <w:p w14:paraId="58F29993" w14:textId="77777777" w:rsidR="002D44DB" w:rsidRPr="00DA1F4B" w:rsidRDefault="002D44DB" w:rsidP="00DA1F4B">
      <w:pPr>
        <w:pStyle w:val="Titre1"/>
      </w:pPr>
      <w:bookmarkStart w:id="22" w:name="_Toc221029316"/>
      <w:r w:rsidRPr="00DA1F4B">
        <w:lastRenderedPageBreak/>
        <w:t>4.  Suite du processus de l’AAC</w:t>
      </w:r>
      <w:bookmarkEnd w:id="22"/>
    </w:p>
    <w:p w14:paraId="6DFA94CF" w14:textId="77777777" w:rsidR="002D44DB" w:rsidRPr="00DA1F4B" w:rsidRDefault="002D44DB" w:rsidP="00DA1F4B">
      <w:pPr>
        <w:jc w:val="both"/>
        <w:rPr>
          <w:rFonts w:ascii="Segoe UI Light" w:hAnsi="Segoe UI Light" w:cs="Segoe UI Light"/>
          <w:sz w:val="22"/>
          <w:szCs w:val="22"/>
        </w:rPr>
      </w:pPr>
      <w:r w:rsidRPr="6B220769">
        <w:rPr>
          <w:rFonts w:ascii="Segoe UI Light" w:hAnsi="Segoe UI Light" w:cs="Segoe UI Light"/>
          <w:sz w:val="22"/>
          <w:szCs w:val="22"/>
        </w:rPr>
        <w:t>L’autorisation de l’activité UPHV fera l’objet d’un arrêté modificatif qui couvrira la durée de l’autorisation de l’établissement porteur</w:t>
      </w:r>
      <w:r>
        <w:rPr>
          <w:rFonts w:ascii="Segoe UI Light" w:hAnsi="Segoe UI Light" w:cs="Segoe UI Light"/>
          <w:sz w:val="22"/>
          <w:szCs w:val="22"/>
        </w:rPr>
        <w:t>.</w:t>
      </w:r>
    </w:p>
    <w:p w14:paraId="412BC56E" w14:textId="77777777" w:rsidR="002D44DB" w:rsidRPr="00DA1F4B" w:rsidRDefault="002D44DB" w:rsidP="00DA1F4B">
      <w:pPr>
        <w:jc w:val="both"/>
        <w:rPr>
          <w:rFonts w:ascii="Segoe UI Light" w:hAnsi="Segoe UI Light" w:cs="Segoe UI Light"/>
          <w:sz w:val="22"/>
          <w:szCs w:val="22"/>
        </w:rPr>
      </w:pPr>
      <w:r w:rsidRPr="007D4B3C">
        <w:rPr>
          <w:rFonts w:ascii="Segoe UI Light" w:hAnsi="Segoe UI Light" w:cs="Segoe UI Light"/>
          <w:sz w:val="22"/>
          <w:szCs w:val="22"/>
        </w:rPr>
        <w:t>Annuellement, une convention pour le financement de la dotation UPHV sera signée entre le l’établissement et le Département. La</w:t>
      </w:r>
      <w:r w:rsidRPr="00DA1F4B">
        <w:rPr>
          <w:rFonts w:ascii="Segoe UI Light" w:hAnsi="Segoe UI Light" w:cs="Segoe UI Light"/>
          <w:sz w:val="22"/>
          <w:szCs w:val="22"/>
        </w:rPr>
        <w:t xml:space="preserve"> première convention avec le Département sera signée </w:t>
      </w:r>
      <w:r>
        <w:rPr>
          <w:rFonts w:ascii="Segoe UI Light" w:hAnsi="Segoe UI Light" w:cs="Segoe UI Light"/>
          <w:sz w:val="22"/>
          <w:szCs w:val="22"/>
        </w:rPr>
        <w:t>à</w:t>
      </w:r>
      <w:r w:rsidRPr="00DA1F4B">
        <w:rPr>
          <w:rFonts w:ascii="Segoe UI Light" w:hAnsi="Segoe UI Light" w:cs="Segoe UI Light"/>
          <w:sz w:val="22"/>
          <w:szCs w:val="22"/>
        </w:rPr>
        <w:t xml:space="preserve"> la date de début d’activité</w:t>
      </w:r>
      <w:r>
        <w:rPr>
          <w:rFonts w:ascii="Segoe UI Light" w:hAnsi="Segoe UI Light" w:cs="Segoe UI Light"/>
          <w:sz w:val="22"/>
          <w:szCs w:val="22"/>
        </w:rPr>
        <w:t>.</w:t>
      </w:r>
    </w:p>
    <w:p w14:paraId="4741ED18" w14:textId="77777777" w:rsidR="002D44DB" w:rsidRPr="00DA1F4B" w:rsidRDefault="002D44DB" w:rsidP="00DA1F4B">
      <w:pPr>
        <w:spacing w:after="0"/>
        <w:jc w:val="both"/>
        <w:rPr>
          <w:rFonts w:ascii="Segoe UI Light" w:hAnsi="Segoe UI Light" w:cs="Segoe UI Light"/>
          <w:sz w:val="22"/>
          <w:szCs w:val="22"/>
        </w:rPr>
      </w:pPr>
      <w:r w:rsidRPr="00DA1F4B">
        <w:rPr>
          <w:rFonts w:ascii="Segoe UI Light" w:hAnsi="Segoe UI Light" w:cs="Segoe UI Light"/>
          <w:sz w:val="22"/>
          <w:szCs w:val="22"/>
        </w:rPr>
        <w:t>Le suivi de l’activité des UPHV sera assuré conjointement par le Département et l’ARS comme suit :</w:t>
      </w:r>
    </w:p>
    <w:p w14:paraId="47318D48" w14:textId="77777777" w:rsidR="002D44DB" w:rsidRDefault="002D44DB" w:rsidP="002D44DB">
      <w:pPr>
        <w:pStyle w:val="Paragraphedeliste"/>
        <w:numPr>
          <w:ilvl w:val="0"/>
          <w:numId w:val="14"/>
        </w:numPr>
        <w:spacing w:after="0"/>
        <w:jc w:val="both"/>
        <w:rPr>
          <w:rFonts w:ascii="Segoe UI Light" w:hAnsi="Segoe UI Light" w:cs="Segoe UI Light"/>
          <w:sz w:val="22"/>
          <w:szCs w:val="22"/>
        </w:rPr>
      </w:pPr>
      <w:r w:rsidRPr="00DA1F4B">
        <w:rPr>
          <w:rFonts w:ascii="Segoe UI Light" w:hAnsi="Segoe UI Light" w:cs="Segoe UI Light"/>
          <w:sz w:val="22"/>
          <w:szCs w:val="22"/>
        </w:rPr>
        <w:t>Envoi d’un rapport annuel détaillé, incluant des données sur l’occupation et le fonctionnement de l’unité</w:t>
      </w:r>
      <w:r>
        <w:rPr>
          <w:rFonts w:ascii="Segoe UI Light" w:hAnsi="Segoe UI Light" w:cs="Segoe UI Light"/>
          <w:sz w:val="22"/>
          <w:szCs w:val="22"/>
        </w:rPr>
        <w:t xml:space="preserve"> </w:t>
      </w:r>
      <w:r w:rsidRPr="00DA1F4B">
        <w:rPr>
          <w:rFonts w:ascii="Segoe UI Light" w:hAnsi="Segoe UI Light" w:cs="Segoe UI Light"/>
          <w:sz w:val="22"/>
          <w:szCs w:val="22"/>
        </w:rPr>
        <w:t>afin d’apprécier la pertinence et l’efficacité du dispositif</w:t>
      </w:r>
      <w:r>
        <w:rPr>
          <w:rFonts w:ascii="Segoe UI Light" w:hAnsi="Segoe UI Light" w:cs="Segoe UI Light"/>
          <w:sz w:val="22"/>
          <w:szCs w:val="22"/>
        </w:rPr>
        <w:t xml:space="preserve"> : </w:t>
      </w:r>
      <w:r w:rsidRPr="00DA1F4B">
        <w:rPr>
          <w:rFonts w:ascii="Segoe UI Light" w:hAnsi="Segoe UI Light" w:cs="Segoe UI Light"/>
          <w:sz w:val="22"/>
          <w:szCs w:val="22"/>
        </w:rPr>
        <w:t xml:space="preserve">taux d’occupation, dates d’entrée, de sortie, motifs d’entrée et de sortie, destination de sortie, </w:t>
      </w:r>
      <w:r w:rsidRPr="007D4B3C">
        <w:rPr>
          <w:rFonts w:ascii="Segoe UI Light" w:hAnsi="Segoe UI Light" w:cs="Segoe UI Light"/>
          <w:sz w:val="22"/>
          <w:szCs w:val="22"/>
        </w:rPr>
        <w:t>niveau de dépendance</w:t>
      </w:r>
      <w:r>
        <w:rPr>
          <w:rFonts w:ascii="Segoe UI Light" w:hAnsi="Segoe UI Light" w:cs="Segoe UI Light"/>
          <w:sz w:val="22"/>
          <w:szCs w:val="22"/>
        </w:rPr>
        <w:t xml:space="preserve">, </w:t>
      </w:r>
      <w:r w:rsidRPr="00DA1F4B">
        <w:rPr>
          <w:rFonts w:ascii="Segoe UI Light" w:hAnsi="Segoe UI Light" w:cs="Segoe UI Light"/>
          <w:sz w:val="22"/>
          <w:szCs w:val="22"/>
        </w:rPr>
        <w:t>outil et résultats des enquêtes de satisfaction...</w:t>
      </w:r>
    </w:p>
    <w:p w14:paraId="5305DBA5" w14:textId="62EB971B" w:rsidR="002D44DB" w:rsidRDefault="002D44DB" w:rsidP="002D44DB">
      <w:pPr>
        <w:pStyle w:val="Paragraphedeliste"/>
        <w:numPr>
          <w:ilvl w:val="0"/>
          <w:numId w:val="14"/>
        </w:numPr>
        <w:spacing w:after="0"/>
        <w:jc w:val="both"/>
        <w:rPr>
          <w:rFonts w:ascii="Segoe UI Light" w:hAnsi="Segoe UI Light" w:cs="Segoe UI Light"/>
          <w:sz w:val="22"/>
          <w:szCs w:val="22"/>
        </w:rPr>
      </w:pPr>
      <w:r w:rsidRPr="6B220769">
        <w:rPr>
          <w:rFonts w:ascii="Segoe UI Light" w:hAnsi="Segoe UI Light" w:cs="Segoe UI Light"/>
          <w:sz w:val="22"/>
          <w:szCs w:val="22"/>
        </w:rPr>
        <w:t>Visites administratives de l’établissement et de l’unité</w:t>
      </w:r>
      <w:r>
        <w:rPr>
          <w:rFonts w:ascii="Segoe UI Light" w:hAnsi="Segoe UI Light" w:cs="Segoe UI Light"/>
          <w:sz w:val="22"/>
          <w:szCs w:val="22"/>
        </w:rPr>
        <w:t>.</w:t>
      </w:r>
      <w:r w:rsidRPr="6B220769">
        <w:rPr>
          <w:rFonts w:ascii="Segoe UI Light" w:hAnsi="Segoe UI Light" w:cs="Segoe UI Light"/>
          <w:sz w:val="22"/>
          <w:szCs w:val="22"/>
        </w:rPr>
        <w:t xml:space="preserve"> </w:t>
      </w:r>
    </w:p>
    <w:p w14:paraId="0310DD59"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ermStart w:id="1236284507" w:edGrp="everyone"/>
      <w:permEnd w:id="1236284507"/>
    </w:p>
    <w:p w14:paraId="3CC5266A" w14:textId="77777777" w:rsidR="002D44DB" w:rsidRDefault="002D44DB" w:rsidP="001C53F0">
      <w:pPr>
        <w:spacing w:line="480" w:lineRule="auto"/>
        <w:jc w:val="center"/>
        <w:rPr>
          <w:rFonts w:ascii="Segoe UI Light" w:hAnsi="Segoe UI Light" w:cs="Segoe UI Light"/>
          <w:b/>
          <w:bCs/>
          <w:noProof/>
          <w:color w:val="1A7DAA"/>
          <w:sz w:val="40"/>
          <w:szCs w:val="40"/>
        </w:rPr>
      </w:pPr>
      <w:r w:rsidRPr="002A563A">
        <w:rPr>
          <w:rFonts w:ascii="Segoe UI Light" w:hAnsi="Segoe UI Light" w:cs="Segoe UI Light"/>
          <w:b/>
          <w:bCs/>
          <w:noProof/>
          <w:color w:val="1A7DAA"/>
          <w:sz w:val="40"/>
          <w:szCs w:val="40"/>
        </w:rPr>
        <w:lastRenderedPageBreak/>
        <w:drawing>
          <wp:anchor distT="0" distB="0" distL="114300" distR="114300" simplePos="0" relativeHeight="251669504" behindDoc="1" locked="0" layoutInCell="1" allowOverlap="1" wp14:anchorId="250BD3A4" wp14:editId="51C2EF8D">
            <wp:simplePos x="0" y="0"/>
            <wp:positionH relativeFrom="page">
              <wp:align>left</wp:align>
            </wp:positionH>
            <wp:positionV relativeFrom="paragraph">
              <wp:posOffset>-1442720</wp:posOffset>
            </wp:positionV>
            <wp:extent cx="7548824" cy="10677525"/>
            <wp:effectExtent l="0" t="0" r="0" b="0"/>
            <wp:wrapNone/>
            <wp:docPr id="1180433405" name="Image 1" descr="Une image contenant capture d’écran,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096" name="Image 1" descr="Une image contenant capture d’écran, texte, logo, Graph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Pr>
          <w:rFonts w:ascii="Segoe UI Light" w:hAnsi="Segoe UI Light" w:cs="Segoe UI Light"/>
          <w:b/>
          <w:bCs/>
          <w:noProof/>
          <w:color w:val="1A7DAA"/>
          <w:sz w:val="40"/>
          <w:szCs w:val="40"/>
        </w:rPr>
        <mc:AlternateContent>
          <mc:Choice Requires="wps">
            <w:drawing>
              <wp:anchor distT="0" distB="0" distL="114300" distR="114300" simplePos="0" relativeHeight="251671552" behindDoc="0" locked="0" layoutInCell="1" allowOverlap="1" wp14:anchorId="3E6CDE2C" wp14:editId="719411AD">
                <wp:simplePos x="0" y="0"/>
                <wp:positionH relativeFrom="column">
                  <wp:posOffset>5567045</wp:posOffset>
                </wp:positionH>
                <wp:positionV relativeFrom="paragraph">
                  <wp:posOffset>-1752600</wp:posOffset>
                </wp:positionV>
                <wp:extent cx="1800860" cy="379730"/>
                <wp:effectExtent l="0" t="0" r="0" b="1270"/>
                <wp:wrapNone/>
                <wp:docPr id="1059658174" name="Zone de texte 1"/>
                <wp:cNvGraphicFramePr/>
                <a:graphic xmlns:a="http://schemas.openxmlformats.org/drawingml/2006/main">
                  <a:graphicData uri="http://schemas.microsoft.com/office/word/2010/wordprocessingShape">
                    <wps:wsp>
                      <wps:cNvSpPr txBox="1"/>
                      <wps:spPr>
                        <a:xfrm>
                          <a:off x="0" y="0"/>
                          <a:ext cx="1800860" cy="379730"/>
                        </a:xfrm>
                        <a:prstGeom prst="rect">
                          <a:avLst/>
                        </a:prstGeom>
                        <a:noFill/>
                        <a:ln w="6350">
                          <a:noFill/>
                        </a:ln>
                      </wps:spPr>
                      <wps:txbx>
                        <w:txbxContent>
                          <w:p w14:paraId="664785CB" w14:textId="77777777" w:rsidR="002D44DB" w:rsidRDefault="002D4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CDE2C" id="_x0000_s1028" type="#_x0000_t202" style="position:absolute;left:0;text-align:left;margin-left:438.35pt;margin-top:-138pt;width:141.8pt;height:29.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" filled="f" stroked="f" strokeweight=".5pt">
                <v:textbox>
                  <w:txbxContent>
                    <w:p w14:paraId="664785CB" w14:textId="77777777" w:rsidR="002D44DB" w:rsidRDefault="002D44DB"/>
                  </w:txbxContent>
                </v:textbox>
              </v:shape>
            </w:pict>
          </mc:Fallback>
        </mc:AlternateContent>
      </w:r>
      <w:r w:rsidRPr="00B43230">
        <w:rPr>
          <w:rFonts w:ascii="Segoe UI Light" w:hAnsi="Segoe UI Light" w:cs="Segoe UI Light"/>
          <w:b/>
          <w:bCs/>
          <w:noProof/>
          <w:color w:val="1A7DAA"/>
          <w:sz w:val="44"/>
          <w:szCs w:val="44"/>
        </w:rPr>
        <w:t>A</w:t>
      </w:r>
      <w:r>
        <w:rPr>
          <w:rFonts w:ascii="Segoe UI Light" w:hAnsi="Segoe UI Light" w:cs="Segoe UI Light"/>
          <w:b/>
          <w:bCs/>
          <w:noProof/>
          <w:color w:val="1A7DAA"/>
          <w:sz w:val="44"/>
          <w:szCs w:val="44"/>
        </w:rPr>
        <w:t>ppel à candidatures</w:t>
      </w:r>
      <w:r w:rsidRPr="002A563A">
        <w:rPr>
          <w:rFonts w:ascii="Segoe UI Light" w:hAnsi="Segoe UI Light" w:cs="Segoe UI Light"/>
          <w:b/>
          <w:bCs/>
          <w:noProof/>
          <w:color w:val="1A7DAA"/>
          <w:sz w:val="40"/>
          <w:szCs w:val="40"/>
        </w:rPr>
        <w:t xml:space="preserve"> </w:t>
      </w:r>
      <w:r>
        <w:rPr>
          <w:rFonts w:ascii="Segoe UI Light" w:hAnsi="Segoe UI Light" w:cs="Segoe UI Light"/>
          <w:b/>
          <w:bCs/>
          <w:noProof/>
          <w:color w:val="1A7DAA"/>
          <w:sz w:val="40"/>
          <w:szCs w:val="40"/>
        </w:rPr>
        <w:t>2026</w:t>
      </w:r>
    </w:p>
    <w:p w14:paraId="725F8579" w14:textId="77777777" w:rsidR="002D44DB" w:rsidRPr="003E3EC9" w:rsidRDefault="002D44DB" w:rsidP="001C53F0">
      <w:pPr>
        <w:spacing w:line="480" w:lineRule="auto"/>
        <w:jc w:val="center"/>
        <w:rPr>
          <w:rFonts w:ascii="Segoe UI Light" w:hAnsi="Segoe UI Light" w:cs="Segoe UI Light"/>
          <w:b/>
          <w:bCs/>
          <w:caps/>
          <w:noProof/>
          <w:color w:val="1A7DAA"/>
          <w:sz w:val="40"/>
          <w:szCs w:val="40"/>
        </w:rPr>
      </w:pPr>
      <w:r w:rsidRPr="003E3EC9">
        <w:rPr>
          <w:rFonts w:ascii="Segoe UI Light" w:hAnsi="Segoe UI Light" w:cs="Segoe UI Light"/>
          <w:b/>
          <w:bCs/>
          <w:caps/>
          <w:noProof/>
          <w:color w:val="1A7DAA"/>
          <w:sz w:val="40"/>
          <w:szCs w:val="40"/>
        </w:rPr>
        <w:t>Dossier de candidature</w:t>
      </w:r>
    </w:p>
    <w:p w14:paraId="55907269" w14:textId="77777777" w:rsidR="002D44DB" w:rsidRPr="00637410" w:rsidRDefault="002D44DB" w:rsidP="00637410">
      <w:pPr>
        <w:spacing w:line="240" w:lineRule="auto"/>
        <w:jc w:val="center"/>
        <w:rPr>
          <w:rFonts w:ascii="Segoe UI Light" w:hAnsi="Segoe UI Light" w:cs="Segoe UI Light"/>
          <w:b/>
          <w:bCs/>
          <w:noProof/>
          <w:color w:val="1A7DAA"/>
          <w:sz w:val="28"/>
          <w:szCs w:val="28"/>
        </w:rPr>
      </w:pPr>
      <w:r w:rsidRPr="00637410">
        <w:rPr>
          <w:rFonts w:ascii="Segoe UI Light" w:hAnsi="Segoe UI Light" w:cs="Segoe UI Light"/>
          <w:b/>
          <w:bCs/>
          <w:noProof/>
          <w:color w:val="1A7DAA"/>
          <w:sz w:val="28"/>
          <w:szCs w:val="28"/>
        </w:rPr>
        <w:t xml:space="preserve">Identification de 30 places d’EHPAD </w:t>
      </w:r>
    </w:p>
    <w:p w14:paraId="2181FEF0" w14:textId="77777777" w:rsidR="002D44DB" w:rsidRPr="00637410" w:rsidRDefault="002D44DB" w:rsidP="00637410">
      <w:pPr>
        <w:spacing w:line="240" w:lineRule="auto"/>
        <w:jc w:val="center"/>
        <w:rPr>
          <w:rFonts w:ascii="Segoe UI Light" w:hAnsi="Segoe UI Light" w:cs="Segoe UI Light"/>
          <w:b/>
          <w:bCs/>
          <w:noProof/>
          <w:color w:val="1A7DAA"/>
          <w:sz w:val="28"/>
          <w:szCs w:val="28"/>
        </w:rPr>
      </w:pPr>
      <w:r w:rsidRPr="00637410">
        <w:rPr>
          <w:rFonts w:ascii="Segoe UI Light" w:hAnsi="Segoe UI Light" w:cs="Segoe UI Light"/>
          <w:b/>
          <w:bCs/>
          <w:noProof/>
          <w:color w:val="1A7DAA"/>
          <w:sz w:val="28"/>
          <w:szCs w:val="28"/>
        </w:rPr>
        <w:t xml:space="preserve">pour personnes en situation de handicap vieillissantes </w:t>
      </w:r>
    </w:p>
    <w:p w14:paraId="131DFA08" w14:textId="77777777" w:rsidR="002D44DB" w:rsidRPr="001B1066" w:rsidRDefault="002D44DB" w:rsidP="00637410">
      <w:pPr>
        <w:spacing w:line="240" w:lineRule="auto"/>
        <w:jc w:val="center"/>
        <w:rPr>
          <w:rFonts w:ascii="Segoe UI Light" w:hAnsi="Segoe UI Light" w:cs="Segoe UI Light"/>
          <w:b/>
          <w:bCs/>
          <w:noProof/>
          <w:color w:val="1A7DAA"/>
          <w:sz w:val="22"/>
          <w:szCs w:val="22"/>
        </w:rPr>
      </w:pPr>
      <w:r w:rsidRPr="00637410">
        <w:rPr>
          <w:rFonts w:ascii="Segoe UI Light" w:hAnsi="Segoe UI Light" w:cs="Segoe UI Light"/>
          <w:b/>
          <w:bCs/>
          <w:noProof/>
          <w:color w:val="1A7DAA"/>
          <w:sz w:val="28"/>
          <w:szCs w:val="28"/>
        </w:rPr>
        <w:t>par transformation de places existantes sur le département des Deux-Sèvres</w:t>
      </w:r>
      <w:r w:rsidRPr="00B0095F">
        <w:rPr>
          <w:rFonts w:ascii="Segoe UI Light" w:hAnsi="Segoe UI Light" w:cs="Segoe UI Light"/>
          <w:strike/>
          <w:noProof/>
          <w:sz w:val="22"/>
          <w:szCs w:val="22"/>
          <w:highlight w:val="yellow"/>
        </w:rPr>
        <w:drawing>
          <wp:anchor distT="0" distB="0" distL="114300" distR="114300" simplePos="0" relativeHeight="251670528" behindDoc="1" locked="0" layoutInCell="1" allowOverlap="1" wp14:anchorId="587715EE" wp14:editId="6B911D81">
            <wp:simplePos x="0" y="0"/>
            <wp:positionH relativeFrom="margin">
              <wp:posOffset>1181331</wp:posOffset>
            </wp:positionH>
            <wp:positionV relativeFrom="paragraph">
              <wp:posOffset>111579</wp:posOffset>
            </wp:positionV>
            <wp:extent cx="3645535" cy="3645535"/>
            <wp:effectExtent l="0" t="0" r="0" b="0"/>
            <wp:wrapNone/>
            <wp:docPr id="85424123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5535" cy="3645535"/>
                    </a:xfrm>
                    <a:prstGeom prst="rect">
                      <a:avLst/>
                    </a:prstGeom>
                    <a:noFill/>
                  </pic:spPr>
                </pic:pic>
              </a:graphicData>
            </a:graphic>
            <wp14:sizeRelH relativeFrom="page">
              <wp14:pctWidth>0</wp14:pctWidth>
            </wp14:sizeRelH>
            <wp14:sizeRelV relativeFrom="page">
              <wp14:pctHeight>0</wp14:pctHeight>
            </wp14:sizeRelV>
          </wp:anchor>
        </w:drawing>
      </w:r>
      <w:r w:rsidRPr="001B1066">
        <w:rPr>
          <w:rFonts w:ascii="Segoe UI Light" w:hAnsi="Segoe UI Light" w:cs="Segoe UI Light"/>
          <w:b/>
          <w:bCs/>
          <w:noProof/>
          <w:color w:val="1A7DAA"/>
          <w:sz w:val="22"/>
          <w:szCs w:val="22"/>
        </w:rPr>
        <w:t>.</w:t>
      </w:r>
    </w:p>
    <w:p w14:paraId="000DCB45" w14:textId="77777777" w:rsidR="002D44DB" w:rsidRPr="001C53F0" w:rsidRDefault="002D44DB" w:rsidP="003F7FE1">
      <w:pPr>
        <w:jc w:val="center"/>
        <w:rPr>
          <w:rFonts w:ascii="Segoe UI Light" w:hAnsi="Segoe UI Light" w:cs="Segoe UI Light"/>
          <w:b/>
          <w:bCs/>
          <w:strike/>
          <w:noProof/>
          <w:color w:val="1A7DAA"/>
          <w:sz w:val="22"/>
          <w:szCs w:val="22"/>
        </w:rPr>
      </w:pPr>
    </w:p>
    <w:p w14:paraId="2C3BB8AF" w14:textId="77777777" w:rsidR="002D44DB" w:rsidRPr="001B1066" w:rsidRDefault="002D44DB">
      <w:pPr>
        <w:rPr>
          <w:rFonts w:ascii="Segoe UI Light" w:hAnsi="Segoe UI Light" w:cs="Segoe UI Light"/>
          <w:noProof/>
          <w:sz w:val="22"/>
          <w:szCs w:val="22"/>
        </w:rPr>
      </w:pPr>
    </w:p>
    <w:p w14:paraId="0A28E845" w14:textId="77777777" w:rsidR="002D44DB" w:rsidRPr="001B1066" w:rsidRDefault="002D44DB">
      <w:pPr>
        <w:rPr>
          <w:rFonts w:ascii="Segoe UI Light" w:hAnsi="Segoe UI Light" w:cs="Segoe UI Light"/>
          <w:noProof/>
          <w:sz w:val="22"/>
          <w:szCs w:val="22"/>
        </w:rPr>
      </w:pPr>
    </w:p>
    <w:p w14:paraId="5E63663F" w14:textId="77777777" w:rsidR="002D44DB" w:rsidRPr="001B1066" w:rsidRDefault="002D44DB">
      <w:pPr>
        <w:rPr>
          <w:rFonts w:ascii="Segoe UI Light" w:hAnsi="Segoe UI Light" w:cs="Segoe UI Light"/>
          <w:noProof/>
          <w:sz w:val="22"/>
          <w:szCs w:val="22"/>
        </w:rPr>
      </w:pPr>
    </w:p>
    <w:p w14:paraId="26566E28" w14:textId="77777777" w:rsidR="002D44DB" w:rsidRDefault="002D44DB">
      <w:pPr>
        <w:rPr>
          <w:rFonts w:ascii="Segoe UI Light" w:hAnsi="Segoe UI Light" w:cs="Segoe UI Light"/>
          <w:noProof/>
          <w:sz w:val="22"/>
          <w:szCs w:val="22"/>
        </w:rPr>
      </w:pPr>
    </w:p>
    <w:p w14:paraId="5CCCC441" w14:textId="77777777" w:rsidR="002D44DB" w:rsidRDefault="002D44DB">
      <w:pPr>
        <w:rPr>
          <w:rFonts w:ascii="Segoe UI Light" w:hAnsi="Segoe UI Light" w:cs="Segoe UI Light"/>
          <w:noProof/>
          <w:sz w:val="22"/>
          <w:szCs w:val="22"/>
        </w:rPr>
      </w:pPr>
    </w:p>
    <w:p w14:paraId="3691D5A5" w14:textId="77777777" w:rsidR="002D44DB" w:rsidRDefault="002D44DB">
      <w:pPr>
        <w:rPr>
          <w:rFonts w:ascii="Segoe UI Light" w:hAnsi="Segoe UI Light" w:cs="Segoe UI Light"/>
          <w:noProof/>
          <w:sz w:val="22"/>
          <w:szCs w:val="22"/>
        </w:rPr>
      </w:pPr>
    </w:p>
    <w:p w14:paraId="13BDE13A" w14:textId="77777777" w:rsidR="002D44DB" w:rsidRPr="001B1066" w:rsidRDefault="002D44DB">
      <w:pPr>
        <w:rPr>
          <w:rFonts w:ascii="Segoe UI Light" w:hAnsi="Segoe UI Light" w:cs="Segoe UI Light"/>
          <w:noProof/>
          <w:sz w:val="22"/>
          <w:szCs w:val="22"/>
        </w:rPr>
      </w:pPr>
    </w:p>
    <w:p w14:paraId="76763014" w14:textId="77777777" w:rsidR="002D44DB" w:rsidRPr="001B1066" w:rsidRDefault="002D44DB">
      <w:pPr>
        <w:rPr>
          <w:rFonts w:ascii="Segoe UI Light" w:hAnsi="Segoe UI Light" w:cs="Segoe UI Light"/>
          <w:noProof/>
          <w:sz w:val="22"/>
          <w:szCs w:val="22"/>
        </w:rPr>
      </w:pPr>
    </w:p>
    <w:p w14:paraId="2F1F7071" w14:textId="77777777" w:rsidR="002D44DB" w:rsidRDefault="002D44DB">
      <w:pPr>
        <w:rPr>
          <w:rFonts w:ascii="Segoe UI Light" w:hAnsi="Segoe UI Light" w:cs="Segoe UI Light"/>
          <w:noProof/>
          <w:sz w:val="22"/>
          <w:szCs w:val="22"/>
        </w:rPr>
      </w:pPr>
    </w:p>
    <w:p w14:paraId="64297E95" w14:textId="77777777" w:rsidR="002D44DB" w:rsidRDefault="002D44DB">
      <w:pPr>
        <w:rPr>
          <w:rFonts w:ascii="Segoe UI Light" w:hAnsi="Segoe UI Light" w:cs="Segoe UI Light"/>
          <w:noProof/>
          <w:sz w:val="22"/>
          <w:szCs w:val="22"/>
        </w:rPr>
      </w:pPr>
    </w:p>
    <w:p w14:paraId="26EA0AAC" w14:textId="77777777" w:rsidR="002D44DB" w:rsidRPr="001B1066" w:rsidRDefault="002D44DB">
      <w:pPr>
        <w:rPr>
          <w:rFonts w:ascii="Segoe UI Light" w:hAnsi="Segoe UI Light" w:cs="Segoe UI Light"/>
          <w:noProof/>
          <w:sz w:val="22"/>
          <w:szCs w:val="22"/>
        </w:rPr>
      </w:pPr>
    </w:p>
    <w:p w14:paraId="7BA83B94" w14:textId="77777777" w:rsidR="002D44DB" w:rsidRDefault="002D44DB" w:rsidP="00885869">
      <w:pPr>
        <w:jc w:val="both"/>
        <w:rPr>
          <w:rFonts w:ascii="Segoe UI Light" w:hAnsi="Segoe UI Light" w:cs="Segoe UI Light"/>
          <w:b/>
          <w:bCs/>
          <w:color w:val="0B769F" w:themeColor="accent4" w:themeShade="BF"/>
          <w:sz w:val="22"/>
          <w:szCs w:val="22"/>
        </w:rPr>
      </w:pPr>
      <w:r w:rsidRPr="00637410">
        <w:rPr>
          <w:rFonts w:ascii="Segoe UI Light" w:hAnsi="Segoe UI Light" w:cs="Segoe UI Light"/>
          <w:b/>
          <w:bCs/>
          <w:color w:val="0B769F" w:themeColor="accent4" w:themeShade="BF"/>
          <w:sz w:val="22"/>
          <w:szCs w:val="22"/>
        </w:rPr>
        <w:t>Annexe B - Dossier de candidature</w:t>
      </w:r>
    </w:p>
    <w:p w14:paraId="00028778" w14:textId="77777777" w:rsidR="002D44DB" w:rsidRPr="00076837" w:rsidRDefault="002D44DB" w:rsidP="00637410">
      <w:pPr>
        <w:rPr>
          <w:rFonts w:ascii="Segoe UI Light" w:hAnsi="Segoe UI Light" w:cs="Segoe UI Light"/>
          <w:noProof/>
          <w:sz w:val="22"/>
          <w:szCs w:val="22"/>
        </w:rPr>
      </w:pPr>
      <w:r w:rsidRPr="001B1066">
        <w:rPr>
          <w:rFonts w:ascii="Segoe UI Light" w:hAnsi="Segoe UI Light" w:cs="Segoe UI Light"/>
          <w:sz w:val="22"/>
          <w:szCs w:val="22"/>
        </w:rPr>
        <w:t xml:space="preserve">Date de publication : </w:t>
      </w:r>
      <w:r>
        <w:rPr>
          <w:rFonts w:ascii="Segoe UI Light" w:hAnsi="Segoe UI Light" w:cs="Segoe UI Light"/>
          <w:sz w:val="22"/>
          <w:szCs w:val="22"/>
        </w:rPr>
        <w:t>04/05</w:t>
      </w:r>
      <w:r w:rsidRPr="00076837">
        <w:rPr>
          <w:rFonts w:ascii="Segoe UI Light" w:hAnsi="Segoe UI Light" w:cs="Segoe UI Light"/>
          <w:sz w:val="22"/>
          <w:szCs w:val="22"/>
        </w:rPr>
        <w:t>/2026</w:t>
      </w:r>
    </w:p>
    <w:p w14:paraId="7C13ACE1" w14:textId="77777777" w:rsidR="002D44DB" w:rsidRPr="001B1066" w:rsidRDefault="002D44DB" w:rsidP="00637410">
      <w:pPr>
        <w:jc w:val="both"/>
        <w:rPr>
          <w:rFonts w:ascii="Segoe UI Light" w:hAnsi="Segoe UI Light" w:cs="Segoe UI Light"/>
          <w:sz w:val="22"/>
          <w:szCs w:val="22"/>
        </w:rPr>
      </w:pPr>
      <w:r w:rsidRPr="00076837">
        <w:rPr>
          <w:rFonts w:ascii="Segoe UI Light" w:hAnsi="Segoe UI Light" w:cs="Segoe UI Light"/>
          <w:sz w:val="22"/>
          <w:szCs w:val="22"/>
        </w:rPr>
        <w:t>Date limite de réception des dossiers de candidature : 10/06/2026</w:t>
      </w:r>
    </w:p>
    <w:p w14:paraId="19DC2CFA" w14:textId="77777777" w:rsidR="002D44DB" w:rsidRDefault="002D44DB" w:rsidP="00885869">
      <w:pPr>
        <w:jc w:val="both"/>
        <w:rPr>
          <w:rFonts w:ascii="Segoe UI Light" w:hAnsi="Segoe UI Light" w:cs="Segoe UI Light"/>
          <w:b/>
          <w:bCs/>
          <w:color w:val="0B769F" w:themeColor="accent4" w:themeShade="BF"/>
          <w:sz w:val="22"/>
          <w:szCs w:val="22"/>
        </w:rPr>
      </w:pPr>
    </w:p>
    <w:p w14:paraId="2EB63030" w14:textId="77777777" w:rsidR="002D44DB" w:rsidRPr="00637410" w:rsidRDefault="002D44DB" w:rsidP="00885869">
      <w:pPr>
        <w:jc w:val="both"/>
        <w:rPr>
          <w:rFonts w:ascii="Segoe UI Light" w:hAnsi="Segoe UI Light" w:cs="Segoe UI Light"/>
          <w:b/>
          <w:bCs/>
          <w:color w:val="0B769F" w:themeColor="accent4" w:themeShade="BF"/>
          <w:sz w:val="22"/>
          <w:szCs w:val="22"/>
        </w:rPr>
      </w:pPr>
    </w:p>
    <w:p w14:paraId="1E637236" w14:textId="77777777" w:rsidR="002D44DB" w:rsidRDefault="002D44DB" w:rsidP="00B0095F">
      <w:pPr>
        <w:jc w:val="right"/>
        <w:rPr>
          <w:rFonts w:ascii="Segoe UI Light" w:hAnsi="Segoe UI Light" w:cs="Segoe UI Light"/>
          <w:noProof/>
          <w:sz w:val="22"/>
          <w:szCs w:val="22"/>
        </w:rPr>
      </w:pPr>
      <w:r w:rsidRPr="008065D7">
        <w:rPr>
          <w:rFonts w:ascii="Segoe UI Light" w:hAnsi="Segoe UI Light" w:cs="Segoe UI Light"/>
          <w:noProof/>
          <w:sz w:val="22"/>
          <w:szCs w:val="22"/>
        </w:rPr>
        <w:drawing>
          <wp:anchor distT="0" distB="0" distL="114300" distR="114300" simplePos="0" relativeHeight="251672576" behindDoc="1" locked="0" layoutInCell="1" allowOverlap="1" wp14:anchorId="3925DA18" wp14:editId="7C2CAAD9">
            <wp:simplePos x="0" y="0"/>
            <wp:positionH relativeFrom="margin">
              <wp:align>left</wp:align>
            </wp:positionH>
            <wp:positionV relativeFrom="paragraph">
              <wp:posOffset>17928</wp:posOffset>
            </wp:positionV>
            <wp:extent cx="2743200" cy="925195"/>
            <wp:effectExtent l="0" t="0" r="0" b="8255"/>
            <wp:wrapNone/>
            <wp:docPr id="276432416"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72660" name="Image 1" descr="Une image contenant texte, Police, capture d’écran, logo&#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2743200" cy="925195"/>
                    </a:xfrm>
                    <a:prstGeom prst="rect">
                      <a:avLst/>
                    </a:prstGeom>
                  </pic:spPr>
                </pic:pic>
              </a:graphicData>
            </a:graphic>
            <wp14:sizeRelH relativeFrom="margin">
              <wp14:pctWidth>0</wp14:pctWidth>
            </wp14:sizeRelH>
            <wp14:sizeRelV relativeFrom="margin">
              <wp14:pctHeight>0</wp14:pctHeight>
            </wp14:sizeRelV>
          </wp:anchor>
        </w:drawing>
      </w:r>
    </w:p>
    <w:p w14:paraId="6821541C" w14:textId="77777777" w:rsidR="002D44DB" w:rsidRPr="001B1066" w:rsidRDefault="002D44DB">
      <w:pPr>
        <w:rPr>
          <w:rFonts w:ascii="Segoe UI Light" w:hAnsi="Segoe UI Light" w:cs="Segoe UI Light"/>
          <w:noProof/>
          <w:sz w:val="22"/>
          <w:szCs w:val="22"/>
        </w:rPr>
      </w:pPr>
    </w:p>
    <w:p w14:paraId="61A4B5D9" w14:textId="77777777" w:rsidR="002D44DB" w:rsidRPr="001B1066" w:rsidRDefault="002D44DB">
      <w:pPr>
        <w:rPr>
          <w:rFonts w:ascii="Segoe UI Light" w:hAnsi="Segoe UI Light" w:cs="Segoe UI Light"/>
          <w:noProof/>
          <w:sz w:val="22"/>
          <w:szCs w:val="22"/>
        </w:rPr>
        <w:sectPr w:rsidR="002D44DB" w:rsidRPr="001B1066" w:rsidSect="002D44DB">
          <w:headerReference w:type="default" r:id="rId32"/>
          <w:footerReference w:type="default" r:id="rId33"/>
          <w:pgSz w:w="11906" w:h="16838" w:code="9"/>
          <w:pgMar w:top="2268" w:right="1418" w:bottom="1418" w:left="1418" w:header="709" w:footer="709" w:gutter="0"/>
          <w:cols w:space="708"/>
          <w:titlePg/>
          <w:docGrid w:linePitch="360"/>
        </w:sectPr>
      </w:pPr>
    </w:p>
    <w:p w14:paraId="06E13375" w14:textId="77777777" w:rsidR="002D44DB" w:rsidRDefault="002D44DB" w:rsidP="001B1066">
      <w:pPr>
        <w:jc w:val="both"/>
        <w:rPr>
          <w:rFonts w:ascii="Segoe UI Light" w:eastAsiaTheme="majorEastAsia" w:hAnsi="Segoe UI Light" w:cstheme="majorBidi"/>
          <w:b/>
          <w:color w:val="1A7DAA"/>
          <w:sz w:val="28"/>
          <w:szCs w:val="40"/>
        </w:rPr>
      </w:pPr>
      <w:r w:rsidRPr="006C69AE">
        <w:rPr>
          <w:rFonts w:ascii="Segoe UI Light" w:eastAsiaTheme="majorEastAsia" w:hAnsi="Segoe UI Light" w:cstheme="majorBidi"/>
          <w:b/>
          <w:color w:val="1A7DAA"/>
          <w:sz w:val="28"/>
          <w:szCs w:val="40"/>
        </w:rPr>
        <w:lastRenderedPageBreak/>
        <w:t>SIGNALÉTIQUE DE LA STRUCTURE</w:t>
      </w:r>
    </w:p>
    <w:p w14:paraId="087FB905" w14:textId="77777777" w:rsidR="002D44DB" w:rsidRPr="006C69AE" w:rsidRDefault="002D44DB" w:rsidP="006C69AE">
      <w:pPr>
        <w:jc w:val="both"/>
        <w:rPr>
          <w:rFonts w:ascii="Segoe UI Light" w:hAnsi="Segoe UI Light" w:cs="Segoe UI Light"/>
          <w:b/>
          <w:bCs/>
          <w:color w:val="0B769F" w:themeColor="accent4" w:themeShade="BF"/>
          <w:sz w:val="22"/>
          <w:szCs w:val="22"/>
        </w:rPr>
      </w:pPr>
      <w:r w:rsidRPr="006C69AE">
        <w:rPr>
          <w:rFonts w:ascii="Segoe UI Light" w:hAnsi="Segoe UI Light" w:cs="Segoe UI Light"/>
          <w:b/>
          <w:bCs/>
          <w:color w:val="0B769F" w:themeColor="accent4" w:themeShade="BF"/>
          <w:sz w:val="22"/>
          <w:szCs w:val="22"/>
        </w:rPr>
        <w:t>Identification de la structure</w:t>
      </w:r>
    </w:p>
    <w:p w14:paraId="26E99A0F" w14:textId="3EC55BB5"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Nom :</w:t>
      </w:r>
      <w:r>
        <w:rPr>
          <w:rFonts w:ascii="Segoe UI Light" w:hAnsi="Segoe UI Light" w:cs="Segoe UI Light"/>
          <w:sz w:val="22"/>
          <w:szCs w:val="22"/>
        </w:rPr>
        <w:t xml:space="preserve"> </w:t>
      </w:r>
      <w:permStart w:id="559365905" w:edGrp="everyone"/>
      <w:r>
        <w:rPr>
          <w:rFonts w:ascii="Segoe UI Light" w:hAnsi="Segoe UI Light" w:cs="Segoe UI Light"/>
          <w:sz w:val="22"/>
          <w:szCs w:val="22"/>
        </w:rPr>
        <w:tab/>
      </w:r>
      <w:permEnd w:id="559365905"/>
    </w:p>
    <w:p w14:paraId="6AC7EF7D"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 xml:space="preserve">Statut juridique de la structure :  </w:t>
      </w:r>
    </w:p>
    <w:p w14:paraId="133B778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 </w:t>
      </w:r>
      <w:permStart w:id="1217675349" w:edGrp="everyone"/>
      <w:r w:rsidRPr="006C69AE">
        <w:rPr>
          <w:rFonts w:ascii="Segoe UI Light" w:hAnsi="Segoe UI Light" w:cs="Segoe UI Light"/>
          <w:sz w:val="22"/>
          <w:szCs w:val="22"/>
        </w:rPr>
        <w:tab/>
      </w:r>
    </w:p>
    <w:p w14:paraId="6B65969D"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ab/>
      </w:r>
    </w:p>
    <w:p w14:paraId="334FE8B1"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ab/>
      </w:r>
    </w:p>
    <w:p w14:paraId="1B9E9842"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ab/>
      </w:r>
    </w:p>
    <w:permEnd w:id="1217675349"/>
    <w:p w14:paraId="2E43DA2B"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Adresse du siège social :  </w:t>
      </w:r>
    </w:p>
    <w:p w14:paraId="7C157451"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permStart w:id="432811154" w:edGrp="everyone"/>
      <w:r>
        <w:rPr>
          <w:rFonts w:ascii="Segoe UI Light" w:hAnsi="Segoe UI Light" w:cs="Segoe UI Light"/>
          <w:sz w:val="22"/>
          <w:szCs w:val="22"/>
        </w:rPr>
        <w:tab/>
      </w:r>
    </w:p>
    <w:p w14:paraId="5E1C3951"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BCFB5DC"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432811154"/>
    </w:p>
    <w:p w14:paraId="6A80A62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Code postal – Ville :</w:t>
      </w:r>
      <w:r>
        <w:rPr>
          <w:rFonts w:ascii="Segoe UI Light" w:hAnsi="Segoe UI Light" w:cs="Segoe UI Light"/>
          <w:sz w:val="22"/>
          <w:szCs w:val="22"/>
        </w:rPr>
        <w:t xml:space="preserve"> </w:t>
      </w:r>
      <w:permStart w:id="622549989" w:edGrp="everyone"/>
      <w:r>
        <w:rPr>
          <w:rFonts w:ascii="Segoe UI Light" w:hAnsi="Segoe UI Light" w:cs="Segoe UI Light"/>
          <w:sz w:val="22"/>
          <w:szCs w:val="22"/>
        </w:rPr>
        <w:tab/>
      </w:r>
      <w:permEnd w:id="622549989"/>
    </w:p>
    <w:p w14:paraId="6473932A"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Téléphone :   Mail :</w:t>
      </w:r>
      <w:r>
        <w:rPr>
          <w:rFonts w:ascii="Segoe UI Light" w:hAnsi="Segoe UI Light" w:cs="Segoe UI Light"/>
          <w:sz w:val="22"/>
          <w:szCs w:val="22"/>
        </w:rPr>
        <w:t xml:space="preserve"> </w:t>
      </w:r>
      <w:permStart w:id="222573701" w:edGrp="everyone"/>
      <w:r>
        <w:rPr>
          <w:rFonts w:ascii="Segoe UI Light" w:hAnsi="Segoe UI Light" w:cs="Segoe UI Light"/>
          <w:sz w:val="22"/>
          <w:szCs w:val="22"/>
        </w:rPr>
        <w:tab/>
      </w:r>
    </w:p>
    <w:p w14:paraId="40E1A067"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222573701"/>
    </w:p>
    <w:p w14:paraId="2AD369B5"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N° SIRET / SIREN :  </w:t>
      </w:r>
      <w:permStart w:id="738265976" w:edGrp="everyone"/>
      <w:r>
        <w:rPr>
          <w:rFonts w:ascii="Segoe UI Light" w:hAnsi="Segoe UI Light" w:cs="Segoe UI Light"/>
          <w:sz w:val="22"/>
          <w:szCs w:val="22"/>
        </w:rPr>
        <w:tab/>
      </w:r>
      <w:permEnd w:id="738265976"/>
    </w:p>
    <w:p w14:paraId="0B8B19E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N° d’identification au répertoire national des associations :</w:t>
      </w:r>
      <w:r>
        <w:rPr>
          <w:rFonts w:ascii="Segoe UI Light" w:hAnsi="Segoe UI Light" w:cs="Segoe UI Light"/>
          <w:sz w:val="22"/>
          <w:szCs w:val="22"/>
        </w:rPr>
        <w:t xml:space="preserve"> </w:t>
      </w:r>
      <w:permStart w:id="933782429" w:edGrp="everyone"/>
      <w:r>
        <w:rPr>
          <w:rFonts w:ascii="Segoe UI Light" w:hAnsi="Segoe UI Light" w:cs="Segoe UI Light"/>
          <w:sz w:val="22"/>
          <w:szCs w:val="22"/>
        </w:rPr>
        <w:tab/>
      </w:r>
      <w:permEnd w:id="933782429"/>
    </w:p>
    <w:p w14:paraId="726C6709"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N° FINESS :</w:t>
      </w:r>
      <w:r>
        <w:rPr>
          <w:rFonts w:ascii="Segoe UI Light" w:hAnsi="Segoe UI Light" w:cs="Segoe UI Light"/>
          <w:sz w:val="22"/>
          <w:szCs w:val="22"/>
        </w:rPr>
        <w:t xml:space="preserve"> </w:t>
      </w:r>
      <w:permStart w:id="866149336" w:edGrp="everyone"/>
      <w:r>
        <w:rPr>
          <w:rFonts w:ascii="Segoe UI Light" w:hAnsi="Segoe UI Light" w:cs="Segoe UI Light"/>
          <w:sz w:val="22"/>
          <w:szCs w:val="22"/>
        </w:rPr>
        <w:tab/>
      </w:r>
      <w:permEnd w:id="866149336"/>
    </w:p>
    <w:p w14:paraId="43B9BB1B"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Effectif (en ETP) :  ETP</w:t>
      </w:r>
      <w:r>
        <w:rPr>
          <w:rFonts w:ascii="Segoe UI Light" w:hAnsi="Segoe UI Light" w:cs="Segoe UI Light"/>
          <w:sz w:val="22"/>
          <w:szCs w:val="22"/>
        </w:rPr>
        <w:t xml:space="preserve"> </w:t>
      </w:r>
      <w:permStart w:id="92680478" w:edGrp="everyone"/>
      <w:r>
        <w:rPr>
          <w:rFonts w:ascii="Segoe UI Light" w:hAnsi="Segoe UI Light" w:cs="Segoe UI Light"/>
          <w:sz w:val="22"/>
          <w:szCs w:val="22"/>
        </w:rPr>
        <w:tab/>
      </w:r>
      <w:permEnd w:id="92680478"/>
    </w:p>
    <w:p w14:paraId="474BD7F2"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Date de création de la structure :</w:t>
      </w:r>
      <w:r>
        <w:rPr>
          <w:rFonts w:ascii="Segoe UI Light" w:hAnsi="Segoe UI Light" w:cs="Segoe UI Light"/>
          <w:sz w:val="22"/>
          <w:szCs w:val="22"/>
        </w:rPr>
        <w:t xml:space="preserve"> </w:t>
      </w:r>
      <w:permStart w:id="1899437944" w:edGrp="everyone"/>
      <w:r>
        <w:rPr>
          <w:rFonts w:ascii="Segoe UI Light" w:hAnsi="Segoe UI Light" w:cs="Segoe UI Light"/>
          <w:sz w:val="22"/>
          <w:szCs w:val="22"/>
        </w:rPr>
        <w:tab/>
      </w:r>
      <w:permEnd w:id="1899437944"/>
    </w:p>
    <w:p w14:paraId="43A83049"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Nombre de bénévoles (si concerné) :</w:t>
      </w:r>
      <w:r>
        <w:rPr>
          <w:rFonts w:ascii="Segoe UI Light" w:hAnsi="Segoe UI Light" w:cs="Segoe UI Light"/>
          <w:sz w:val="22"/>
          <w:szCs w:val="22"/>
        </w:rPr>
        <w:t xml:space="preserve"> </w:t>
      </w:r>
      <w:permStart w:id="1259671317" w:edGrp="everyone"/>
      <w:r>
        <w:rPr>
          <w:rFonts w:ascii="Segoe UI Light" w:hAnsi="Segoe UI Light" w:cs="Segoe UI Light"/>
          <w:sz w:val="22"/>
          <w:szCs w:val="22"/>
        </w:rPr>
        <w:tab/>
      </w:r>
    </w:p>
    <w:permEnd w:id="1259671317"/>
    <w:p w14:paraId="26514467"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16B9DBC4"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lastRenderedPageBreak/>
        <w:t>Historique concis de la structure (Qui êtes vous ? Historique implantation, partenaires...?) :</w:t>
      </w:r>
    </w:p>
    <w:p w14:paraId="7330B874" w14:textId="77777777" w:rsidR="002D44DB" w:rsidRPr="006C69AE" w:rsidRDefault="002D44DB" w:rsidP="000039FA">
      <w:pPr>
        <w:tabs>
          <w:tab w:val="left" w:leader="underscore" w:pos="9072"/>
        </w:tabs>
        <w:spacing w:before="240"/>
        <w:jc w:val="both"/>
        <w:rPr>
          <w:rFonts w:ascii="Segoe UI Light" w:hAnsi="Segoe UI Light" w:cs="Segoe UI Light"/>
          <w:sz w:val="22"/>
          <w:szCs w:val="22"/>
        </w:rPr>
      </w:pPr>
      <w:permStart w:id="1252404668" w:edGrp="everyone"/>
      <w:r>
        <w:rPr>
          <w:rFonts w:ascii="Segoe UI Light" w:hAnsi="Segoe UI Light" w:cs="Segoe UI Light"/>
          <w:sz w:val="22"/>
          <w:szCs w:val="22"/>
        </w:rPr>
        <w:tab/>
      </w:r>
    </w:p>
    <w:p w14:paraId="2F213A92" w14:textId="77777777" w:rsidR="002D44DB" w:rsidRPr="006C69AE" w:rsidRDefault="002D44DB" w:rsidP="000039FA">
      <w:pPr>
        <w:tabs>
          <w:tab w:val="left" w:leader="underscore" w:pos="9072"/>
        </w:tabs>
        <w:spacing w:before="240"/>
        <w:jc w:val="both"/>
        <w:rPr>
          <w:rFonts w:ascii="Segoe UI Light" w:hAnsi="Segoe UI Light" w:cs="Segoe UI Light"/>
          <w:sz w:val="22"/>
          <w:szCs w:val="22"/>
        </w:rPr>
      </w:pPr>
      <w:r>
        <w:rPr>
          <w:rFonts w:ascii="Segoe UI Light" w:hAnsi="Segoe UI Light" w:cs="Segoe UI Light"/>
          <w:sz w:val="22"/>
          <w:szCs w:val="22"/>
        </w:rPr>
        <w:tab/>
      </w:r>
    </w:p>
    <w:p w14:paraId="28D0B367" w14:textId="77777777" w:rsidR="002D44DB" w:rsidRDefault="002D44DB" w:rsidP="000039FA">
      <w:pPr>
        <w:tabs>
          <w:tab w:val="left" w:leader="underscore" w:pos="9072"/>
        </w:tabs>
        <w:spacing w:before="240"/>
        <w:jc w:val="both"/>
        <w:rPr>
          <w:rFonts w:ascii="Segoe UI Light" w:hAnsi="Segoe UI Light" w:cs="Segoe UI Light"/>
          <w:sz w:val="22"/>
          <w:szCs w:val="22"/>
        </w:rPr>
      </w:pPr>
      <w:r>
        <w:rPr>
          <w:rFonts w:ascii="Segoe UI Light" w:hAnsi="Segoe UI Light" w:cs="Segoe UI Light"/>
          <w:sz w:val="22"/>
          <w:szCs w:val="22"/>
        </w:rPr>
        <w:tab/>
      </w:r>
    </w:p>
    <w:p w14:paraId="697F5161" w14:textId="77777777" w:rsidR="002D44DB" w:rsidRDefault="002D44DB" w:rsidP="000039FA">
      <w:pPr>
        <w:tabs>
          <w:tab w:val="left" w:leader="underscore" w:pos="9072"/>
        </w:tabs>
        <w:spacing w:before="240"/>
        <w:jc w:val="both"/>
        <w:rPr>
          <w:rFonts w:ascii="Segoe UI Light" w:hAnsi="Segoe UI Light" w:cs="Segoe UI Light"/>
          <w:sz w:val="22"/>
          <w:szCs w:val="22"/>
        </w:rPr>
      </w:pPr>
      <w:r>
        <w:rPr>
          <w:rFonts w:ascii="Segoe UI Light" w:hAnsi="Segoe UI Light" w:cs="Segoe UI Light"/>
          <w:sz w:val="22"/>
          <w:szCs w:val="22"/>
        </w:rPr>
        <w:tab/>
      </w:r>
    </w:p>
    <w:p w14:paraId="5461E3B5" w14:textId="77777777" w:rsidR="002D44DB" w:rsidRDefault="002D44DB" w:rsidP="000039FA">
      <w:pPr>
        <w:tabs>
          <w:tab w:val="left" w:leader="underscore" w:pos="9072"/>
        </w:tabs>
        <w:spacing w:before="240"/>
        <w:jc w:val="both"/>
        <w:rPr>
          <w:rFonts w:ascii="Segoe UI Light" w:hAnsi="Segoe UI Light" w:cs="Segoe UI Light"/>
          <w:sz w:val="22"/>
          <w:szCs w:val="22"/>
        </w:rPr>
      </w:pPr>
      <w:r>
        <w:rPr>
          <w:rFonts w:ascii="Segoe UI Light" w:hAnsi="Segoe UI Light" w:cs="Segoe UI Light"/>
          <w:sz w:val="22"/>
          <w:szCs w:val="22"/>
        </w:rPr>
        <w:tab/>
      </w:r>
    </w:p>
    <w:p w14:paraId="4A697F0E" w14:textId="77777777" w:rsidR="002D44DB" w:rsidRDefault="002D44DB" w:rsidP="000039FA">
      <w:pPr>
        <w:tabs>
          <w:tab w:val="left" w:leader="underscore" w:pos="9072"/>
        </w:tabs>
        <w:spacing w:before="240"/>
        <w:jc w:val="both"/>
        <w:rPr>
          <w:rFonts w:ascii="Segoe UI Light" w:hAnsi="Segoe UI Light" w:cs="Segoe UI Light"/>
          <w:sz w:val="22"/>
          <w:szCs w:val="22"/>
        </w:rPr>
      </w:pPr>
      <w:r>
        <w:rPr>
          <w:rFonts w:ascii="Segoe UI Light" w:hAnsi="Segoe UI Light" w:cs="Segoe UI Light"/>
          <w:sz w:val="22"/>
          <w:szCs w:val="22"/>
        </w:rPr>
        <w:tab/>
      </w:r>
    </w:p>
    <w:p w14:paraId="4C3C0FEE" w14:textId="77777777" w:rsidR="002D44DB" w:rsidRDefault="002D44DB" w:rsidP="000039FA">
      <w:pPr>
        <w:tabs>
          <w:tab w:val="left" w:leader="underscore" w:pos="9072"/>
        </w:tabs>
        <w:spacing w:before="240"/>
        <w:jc w:val="both"/>
        <w:rPr>
          <w:rFonts w:ascii="Segoe UI Light" w:hAnsi="Segoe UI Light" w:cs="Segoe UI Light"/>
          <w:sz w:val="22"/>
          <w:szCs w:val="22"/>
        </w:rPr>
      </w:pPr>
      <w:r>
        <w:rPr>
          <w:rFonts w:ascii="Segoe UI Light" w:hAnsi="Segoe UI Light" w:cs="Segoe UI Light"/>
          <w:sz w:val="22"/>
          <w:szCs w:val="22"/>
        </w:rPr>
        <w:tab/>
      </w:r>
    </w:p>
    <w:p w14:paraId="373C011E" w14:textId="77777777" w:rsidR="002D44DB" w:rsidRPr="006C69AE" w:rsidRDefault="002D44DB" w:rsidP="000039FA">
      <w:pPr>
        <w:tabs>
          <w:tab w:val="left" w:leader="underscore" w:pos="9072"/>
        </w:tabs>
        <w:spacing w:before="240"/>
        <w:jc w:val="both"/>
        <w:rPr>
          <w:rFonts w:ascii="Segoe UI Light" w:hAnsi="Segoe UI Light" w:cs="Segoe UI Light"/>
          <w:sz w:val="22"/>
          <w:szCs w:val="22"/>
        </w:rPr>
      </w:pPr>
      <w:r>
        <w:rPr>
          <w:rFonts w:ascii="Segoe UI Light" w:hAnsi="Segoe UI Light" w:cs="Segoe UI Light"/>
          <w:sz w:val="22"/>
          <w:szCs w:val="22"/>
        </w:rPr>
        <w:tab/>
      </w:r>
    </w:p>
    <w:permEnd w:id="1252404668"/>
    <w:p w14:paraId="1403A5B5" w14:textId="77777777" w:rsidR="002D44DB" w:rsidRPr="006C69AE" w:rsidRDefault="002D44DB" w:rsidP="006C69AE">
      <w:pPr>
        <w:spacing w:before="240"/>
        <w:jc w:val="both"/>
        <w:rPr>
          <w:rFonts w:ascii="Segoe UI Light" w:hAnsi="Segoe UI Light" w:cs="Segoe UI Light"/>
          <w:b/>
          <w:bCs/>
          <w:color w:val="0B769F" w:themeColor="accent4" w:themeShade="BF"/>
          <w:sz w:val="22"/>
          <w:szCs w:val="22"/>
        </w:rPr>
      </w:pPr>
      <w:r w:rsidRPr="006C69AE">
        <w:rPr>
          <w:rFonts w:ascii="Segoe UI Light" w:hAnsi="Segoe UI Light" w:cs="Segoe UI Light"/>
          <w:b/>
          <w:bCs/>
          <w:color w:val="0B769F" w:themeColor="accent4" w:themeShade="BF"/>
          <w:sz w:val="22"/>
          <w:szCs w:val="22"/>
        </w:rPr>
        <w:t>Identification du responsable légal de la structure</w:t>
      </w:r>
    </w:p>
    <w:p w14:paraId="6AF8C101"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Nom – Prénom :</w:t>
      </w:r>
      <w:r>
        <w:rPr>
          <w:rFonts w:ascii="Segoe UI Light" w:hAnsi="Segoe UI Light" w:cs="Segoe UI Light"/>
          <w:sz w:val="22"/>
          <w:szCs w:val="22"/>
        </w:rPr>
        <w:t xml:space="preserve"> </w:t>
      </w:r>
      <w:permStart w:id="1050508788" w:edGrp="everyone"/>
      <w:r>
        <w:rPr>
          <w:rFonts w:ascii="Segoe UI Light" w:hAnsi="Segoe UI Light" w:cs="Segoe UI Light"/>
          <w:sz w:val="22"/>
          <w:szCs w:val="22"/>
        </w:rPr>
        <w:tab/>
      </w:r>
    </w:p>
    <w:permEnd w:id="1050508788"/>
    <w:p w14:paraId="641142A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Fonction :</w:t>
      </w:r>
      <w:r>
        <w:rPr>
          <w:rFonts w:ascii="Segoe UI Light" w:hAnsi="Segoe UI Light" w:cs="Segoe UI Light"/>
          <w:sz w:val="22"/>
          <w:szCs w:val="22"/>
        </w:rPr>
        <w:t xml:space="preserve"> </w:t>
      </w:r>
      <w:permStart w:id="536625617" w:edGrp="everyone"/>
      <w:r>
        <w:rPr>
          <w:rFonts w:ascii="Segoe UI Light" w:hAnsi="Segoe UI Light" w:cs="Segoe UI Light"/>
          <w:sz w:val="22"/>
          <w:szCs w:val="22"/>
        </w:rPr>
        <w:tab/>
      </w:r>
    </w:p>
    <w:permEnd w:id="536625617"/>
    <w:p w14:paraId="053764F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Téléphone :   Mail :</w:t>
      </w:r>
      <w:r>
        <w:rPr>
          <w:rFonts w:ascii="Segoe UI Light" w:hAnsi="Segoe UI Light" w:cs="Segoe UI Light"/>
          <w:sz w:val="22"/>
          <w:szCs w:val="22"/>
        </w:rPr>
        <w:t xml:space="preserve"> </w:t>
      </w:r>
      <w:permStart w:id="1715418227" w:edGrp="everyone"/>
      <w:r>
        <w:rPr>
          <w:rFonts w:ascii="Segoe UI Light" w:hAnsi="Segoe UI Light" w:cs="Segoe UI Light"/>
          <w:sz w:val="22"/>
          <w:szCs w:val="22"/>
        </w:rPr>
        <w:tab/>
      </w:r>
    </w:p>
    <w:p w14:paraId="39298FE8"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715418227"/>
    <w:p w14:paraId="0A827CE5"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Identification de la personne chargée du dossier (si différente du responsable)</w:t>
      </w:r>
    </w:p>
    <w:p w14:paraId="4AFE06D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Nom – Prénom :</w:t>
      </w:r>
    </w:p>
    <w:p w14:paraId="0E59B2BD"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892951882" w:edGrp="everyone"/>
      <w:r>
        <w:rPr>
          <w:rFonts w:ascii="Segoe UI Light" w:hAnsi="Segoe UI Light" w:cs="Segoe UI Light"/>
          <w:sz w:val="22"/>
          <w:szCs w:val="22"/>
        </w:rPr>
        <w:tab/>
      </w:r>
    </w:p>
    <w:permEnd w:id="892951882"/>
    <w:p w14:paraId="222AB276"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Fonction :</w:t>
      </w:r>
    </w:p>
    <w:p w14:paraId="5B0D1C6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855654010" w:edGrp="everyone"/>
      <w:r>
        <w:rPr>
          <w:rFonts w:ascii="Segoe UI Light" w:hAnsi="Segoe UI Light" w:cs="Segoe UI Light"/>
          <w:sz w:val="22"/>
          <w:szCs w:val="22"/>
        </w:rPr>
        <w:tab/>
      </w:r>
    </w:p>
    <w:permEnd w:id="1855654010"/>
    <w:p w14:paraId="210681F8"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Téléphone :   Mail :</w:t>
      </w:r>
      <w:r>
        <w:rPr>
          <w:rFonts w:ascii="Segoe UI Light" w:hAnsi="Segoe UI Light" w:cs="Segoe UI Light"/>
          <w:sz w:val="22"/>
          <w:szCs w:val="22"/>
        </w:rPr>
        <w:t xml:space="preserve"> </w:t>
      </w:r>
      <w:permStart w:id="1771045980" w:edGrp="everyone"/>
      <w:r>
        <w:rPr>
          <w:rFonts w:ascii="Segoe UI Light" w:hAnsi="Segoe UI Light" w:cs="Segoe UI Light"/>
          <w:sz w:val="22"/>
          <w:szCs w:val="22"/>
        </w:rPr>
        <w:tab/>
      </w:r>
    </w:p>
    <w:p w14:paraId="11B4BA93"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771045980"/>
    <w:p w14:paraId="5D6644B6"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Nombre de places sollicitées :</w:t>
      </w:r>
      <w:r>
        <w:rPr>
          <w:rFonts w:ascii="Segoe UI Light" w:hAnsi="Segoe UI Light" w:cs="Segoe UI Light"/>
          <w:sz w:val="22"/>
          <w:szCs w:val="22"/>
        </w:rPr>
        <w:t xml:space="preserve"> </w:t>
      </w:r>
      <w:permStart w:id="309428055" w:edGrp="everyone"/>
      <w:r>
        <w:rPr>
          <w:rFonts w:ascii="Segoe UI Light" w:hAnsi="Segoe UI Light" w:cs="Segoe UI Light"/>
          <w:sz w:val="22"/>
          <w:szCs w:val="22"/>
        </w:rPr>
        <w:tab/>
      </w:r>
      <w:permEnd w:id="309428055"/>
    </w:p>
    <w:p w14:paraId="3766D382"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7ECCF073" w14:textId="77777777" w:rsidR="002D44DB" w:rsidRPr="006C69AE" w:rsidRDefault="002D44DB" w:rsidP="006C69AE">
      <w:pPr>
        <w:tabs>
          <w:tab w:val="left" w:leader="underscore" w:pos="9072"/>
        </w:tabs>
        <w:jc w:val="both"/>
        <w:rPr>
          <w:rFonts w:ascii="Segoe UI Light" w:hAnsi="Segoe UI Light" w:cs="Segoe UI Light"/>
          <w:b/>
          <w:bCs/>
          <w:color w:val="0B769F" w:themeColor="accent4" w:themeShade="BF"/>
          <w:sz w:val="28"/>
          <w:szCs w:val="28"/>
        </w:rPr>
      </w:pPr>
      <w:r w:rsidRPr="006C69AE">
        <w:rPr>
          <w:rFonts w:ascii="Segoe UI Light" w:hAnsi="Segoe UI Light" w:cs="Segoe UI Light"/>
          <w:b/>
          <w:bCs/>
          <w:color w:val="0B769F" w:themeColor="accent4" w:themeShade="BF"/>
          <w:sz w:val="28"/>
          <w:szCs w:val="28"/>
        </w:rPr>
        <w:lastRenderedPageBreak/>
        <w:t>DESCRIPTION DÉTAILLÉE DU PROJET</w:t>
      </w:r>
    </w:p>
    <w:p w14:paraId="17315DE5" w14:textId="77777777" w:rsidR="002D44DB" w:rsidRPr="006C69AE" w:rsidRDefault="002D44DB" w:rsidP="006C69AE">
      <w:pPr>
        <w:tabs>
          <w:tab w:val="left" w:leader="underscore" w:pos="9072"/>
        </w:tabs>
        <w:jc w:val="both"/>
        <w:rPr>
          <w:rFonts w:ascii="Segoe UI Light" w:hAnsi="Segoe UI Light" w:cs="Segoe UI Light"/>
          <w:i/>
          <w:iCs/>
          <w:sz w:val="22"/>
          <w:szCs w:val="22"/>
        </w:rPr>
      </w:pPr>
      <w:r w:rsidRPr="006C69AE">
        <w:rPr>
          <w:rFonts w:ascii="Segoe UI Light" w:hAnsi="Segoe UI Light" w:cs="Segoe UI Light"/>
          <w:i/>
          <w:iCs/>
          <w:sz w:val="22"/>
          <w:szCs w:val="22"/>
        </w:rPr>
        <w:t>Remarques préliminaires : La description doit permettre de comprendre facilement ce que vous souhaitez faire, pourquoi vous souhaitez le faire et comment vous allez le faire. Le projet doit impérativement respecter le plan proposé ci-dessous. Il doit permettre de faire facilement le lien entre les critères d’évaluation (grille de cotation disponible dans le cahier des charges), et donc la cotation qui en découlera. Tout élément complémentaire à votre rédaction (documents obligatoires et ceux que vous estimerez nécessaires) figurera en annexe.</w:t>
      </w:r>
    </w:p>
    <w:p w14:paraId="5BEBE63E" w14:textId="77777777" w:rsidR="002D44DB" w:rsidRPr="006C69AE" w:rsidRDefault="002D44DB" w:rsidP="006C69AE">
      <w:pPr>
        <w:pStyle w:val="DossiercandidatureTitre2"/>
        <w:tabs>
          <w:tab w:val="left" w:leader="underscore" w:pos="9072"/>
        </w:tabs>
      </w:pPr>
      <w:r w:rsidRPr="006C69AE">
        <w:t>I. Caractérisation du public cible (critères d’entrée, critères de sortie)</w:t>
      </w:r>
    </w:p>
    <w:p w14:paraId="03ECC061" w14:textId="77777777" w:rsidR="002D44DB" w:rsidRPr="006C69AE" w:rsidRDefault="002D44DB" w:rsidP="006C69AE">
      <w:pPr>
        <w:tabs>
          <w:tab w:val="left" w:leader="underscore" w:pos="9072"/>
        </w:tabs>
        <w:jc w:val="both"/>
        <w:rPr>
          <w:rFonts w:ascii="Segoe UI Light" w:hAnsi="Segoe UI Light" w:cs="Segoe UI Light"/>
          <w:i/>
          <w:iCs/>
          <w:sz w:val="22"/>
          <w:szCs w:val="22"/>
        </w:rPr>
      </w:pPr>
      <w:r w:rsidRPr="006C69AE">
        <w:rPr>
          <w:rFonts w:ascii="Segoe UI Light" w:hAnsi="Segoe UI Light" w:cs="Segoe UI Light"/>
          <w:i/>
          <w:iCs/>
          <w:sz w:val="22"/>
          <w:szCs w:val="22"/>
        </w:rPr>
        <w:t>Éléments attendus : Type de handicap, besoins en termes de médicalisation (dépendance, accompagnement médical…), procédures d’entrée (avec modalités de transition entre le lieu de vie antérieur et l’UPHV) et de sortie avec éléments objectivables et modalités de transition entre l’UPHV et l’EHPAD…</w:t>
      </w:r>
    </w:p>
    <w:p w14:paraId="2C9CF346"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permStart w:id="850868585" w:edGrp="everyone"/>
      <w:r>
        <w:rPr>
          <w:rFonts w:ascii="Segoe UI Light" w:hAnsi="Segoe UI Light" w:cs="Segoe UI Light"/>
          <w:sz w:val="22"/>
          <w:szCs w:val="22"/>
        </w:rPr>
        <w:tab/>
      </w:r>
    </w:p>
    <w:p w14:paraId="1C2D9A73"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C8AF556"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9F2A9A1"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D62409C"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D556037"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850868585"/>
    </w:p>
    <w:p w14:paraId="1F58D2A8" w14:textId="77777777" w:rsidR="002D44DB" w:rsidRPr="006C69AE" w:rsidRDefault="002D44DB" w:rsidP="006C69AE">
      <w:pPr>
        <w:pStyle w:val="DossiercandidatureTitre2"/>
        <w:tabs>
          <w:tab w:val="left" w:leader="underscore" w:pos="9072"/>
        </w:tabs>
      </w:pPr>
      <w:r w:rsidRPr="006C69AE">
        <w:t>II. Projet d’établissement</w:t>
      </w:r>
    </w:p>
    <w:p w14:paraId="2D96451C" w14:textId="77777777" w:rsidR="002D44DB" w:rsidRPr="006C69AE" w:rsidRDefault="002D44DB" w:rsidP="006C69AE">
      <w:pPr>
        <w:pStyle w:val="DossiercandidatureTitre2"/>
        <w:tabs>
          <w:tab w:val="left" w:leader="underscore" w:pos="9072"/>
        </w:tabs>
      </w:pPr>
      <w:r w:rsidRPr="006C69AE">
        <w:t>Les outils réglementaires</w:t>
      </w:r>
    </w:p>
    <w:p w14:paraId="78E600FC" w14:textId="77777777" w:rsidR="002D44DB" w:rsidRPr="006C69AE" w:rsidRDefault="002D44DB" w:rsidP="006C69AE">
      <w:pPr>
        <w:tabs>
          <w:tab w:val="left" w:leader="underscore" w:pos="9072"/>
        </w:tabs>
        <w:jc w:val="both"/>
        <w:rPr>
          <w:rFonts w:ascii="Segoe UI Light" w:hAnsi="Segoe UI Light" w:cs="Segoe UI Light"/>
          <w:i/>
          <w:iCs/>
          <w:sz w:val="22"/>
          <w:szCs w:val="22"/>
        </w:rPr>
      </w:pPr>
      <w:r w:rsidRPr="006C69AE">
        <w:rPr>
          <w:rFonts w:ascii="Segoe UI Light" w:hAnsi="Segoe UI Light" w:cs="Segoe UI Light"/>
          <w:i/>
          <w:iCs/>
          <w:sz w:val="22"/>
          <w:szCs w:val="22"/>
        </w:rPr>
        <w:t>Éléments attendus : L’incrémentation d’éléments et l’adaptation des outils réglementaires pour le public PHV (garantie des droits, recueil des besoins et des attentes…), devront apparaître dans tous les outils de la loi 2002-2 ; ceux-ci seront à fournir dans un délai d’un an pour les candidats retenus. Toutefois, un pré-projet est attendu d’ores et déjà au dépôt de la candidature.</w:t>
      </w:r>
    </w:p>
    <w:p w14:paraId="2AC0BE22"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permStart w:id="849365608" w:edGrp="everyone"/>
      <w:r>
        <w:rPr>
          <w:rFonts w:ascii="Segoe UI Light" w:hAnsi="Segoe UI Light" w:cs="Segoe UI Light"/>
          <w:sz w:val="22"/>
          <w:szCs w:val="22"/>
        </w:rPr>
        <w:tab/>
      </w:r>
    </w:p>
    <w:p w14:paraId="3F4AD81F"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3551F8D3"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24C38F25"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D5745C5"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81C93C6"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849365608"/>
    </w:p>
    <w:p w14:paraId="1B5DDA7D" w14:textId="77777777" w:rsidR="002D44DB" w:rsidRPr="006C69AE" w:rsidRDefault="002D44DB" w:rsidP="006C69AE">
      <w:pPr>
        <w:pStyle w:val="DossiercandidatureTitre2"/>
        <w:tabs>
          <w:tab w:val="left" w:leader="underscore" w:pos="9072"/>
        </w:tabs>
      </w:pPr>
      <w:r w:rsidRPr="006C69AE">
        <w:lastRenderedPageBreak/>
        <w:t>La gestion des ressources humaines</w:t>
      </w:r>
    </w:p>
    <w:p w14:paraId="7A93B2CA" w14:textId="77777777" w:rsidR="002D44DB" w:rsidRPr="006C69AE" w:rsidRDefault="002D44DB" w:rsidP="006C69AE">
      <w:pPr>
        <w:tabs>
          <w:tab w:val="left" w:leader="underscore" w:pos="9072"/>
        </w:tabs>
        <w:jc w:val="both"/>
        <w:rPr>
          <w:rFonts w:ascii="Segoe UI Light" w:hAnsi="Segoe UI Light" w:cs="Segoe UI Light"/>
          <w:i/>
          <w:iCs/>
          <w:sz w:val="22"/>
          <w:szCs w:val="22"/>
        </w:rPr>
      </w:pPr>
      <w:r w:rsidRPr="006C69AE">
        <w:rPr>
          <w:rFonts w:ascii="Segoe UI Light" w:hAnsi="Segoe UI Light" w:cs="Segoe UI Light"/>
          <w:i/>
          <w:iCs/>
          <w:sz w:val="22"/>
          <w:szCs w:val="22"/>
        </w:rPr>
        <w:t>Éléments attendus : Le projet doit présenter le fonctionnement opérationnel existant (si concerné) et prévisionnel de l’UPHV à venir : le détail de l'équipe intervenant auprès des PHV : composition, qualifications, temps de travail, et liens hiérarchiques. Un tableau récapitulatif des effectifs en ETP, incluant la masse salariale et un organigramme sont attendus. Vous devrez également préciser la convention collective applicable. Un programme de montée en compétence détaillé pour l'ensemble du personnel est également requis, afin de garantir une prise en charge adaptée des personnes handicapées vieillissantes.</w:t>
      </w:r>
    </w:p>
    <w:p w14:paraId="0F3EF73B"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permStart w:id="892032013" w:edGrp="everyone"/>
      <w:r>
        <w:rPr>
          <w:rFonts w:ascii="Segoe UI Light" w:hAnsi="Segoe UI Light" w:cs="Segoe UI Light"/>
          <w:sz w:val="22"/>
          <w:szCs w:val="22"/>
        </w:rPr>
        <w:tab/>
      </w:r>
    </w:p>
    <w:p w14:paraId="7D9F520B"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641B785D"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CE5781B"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5A3D61FF"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FE56AB2"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892032013"/>
    <w:p w14:paraId="1F3B208F" w14:textId="77777777" w:rsidR="002D44DB" w:rsidRPr="006C69AE" w:rsidRDefault="002D44DB" w:rsidP="006C69AE">
      <w:pPr>
        <w:pStyle w:val="DossiercandidatureTitre2"/>
        <w:tabs>
          <w:tab w:val="left" w:leader="underscore" w:pos="9072"/>
        </w:tabs>
      </w:pPr>
      <w:r w:rsidRPr="006C69AE">
        <w:t>Partenariats et coopération</w:t>
      </w:r>
    </w:p>
    <w:p w14:paraId="3A5CC506" w14:textId="77777777" w:rsidR="002D44DB" w:rsidRPr="006C69AE" w:rsidRDefault="002D44DB" w:rsidP="006C69AE">
      <w:pPr>
        <w:tabs>
          <w:tab w:val="left" w:leader="underscore" w:pos="9072"/>
        </w:tabs>
        <w:jc w:val="both"/>
        <w:rPr>
          <w:rFonts w:ascii="Segoe UI Light" w:hAnsi="Segoe UI Light" w:cs="Segoe UI Light"/>
          <w:i/>
          <w:iCs/>
          <w:sz w:val="22"/>
          <w:szCs w:val="22"/>
        </w:rPr>
      </w:pPr>
      <w:r w:rsidRPr="006C69AE">
        <w:rPr>
          <w:rFonts w:ascii="Segoe UI Light" w:hAnsi="Segoe UI Light" w:cs="Segoe UI Light"/>
          <w:i/>
          <w:iCs/>
          <w:sz w:val="22"/>
          <w:szCs w:val="22"/>
        </w:rPr>
        <w:t>Éléments attendus : Argumenter pourquoi vous sollicitiez déjà, ou comptez solliciter, certains partenaires plutôt que d’autres. Comment évaluez-vous la plus-value d’un partenaire plutôt que d’un autre ? Pour quels types de prestations ? Comment favorisez-vous l’interdisciplinarité voire la mutualisation ? Quels sont les cadres de collaboration qui existent ou que vous allez mettre en place</w:t>
      </w:r>
      <w:r>
        <w:rPr>
          <w:rFonts w:ascii="Segoe UI Light" w:hAnsi="Segoe UI Light" w:cs="Segoe UI Light"/>
          <w:i/>
          <w:iCs/>
          <w:sz w:val="22"/>
          <w:szCs w:val="22"/>
        </w:rPr>
        <w:t> </w:t>
      </w:r>
      <w:r w:rsidRPr="006C69AE">
        <w:rPr>
          <w:rFonts w:ascii="Segoe UI Light" w:hAnsi="Segoe UI Light" w:cs="Segoe UI Light"/>
          <w:i/>
          <w:iCs/>
          <w:sz w:val="22"/>
          <w:szCs w:val="22"/>
        </w:rPr>
        <w:t>?  Comment organisez-vous l’évaluation de cette plus-value pour réviser ces cadres de collaboration</w:t>
      </w:r>
      <w:r>
        <w:rPr>
          <w:rFonts w:ascii="Segoe UI Light" w:hAnsi="Segoe UI Light" w:cs="Segoe UI Light"/>
          <w:i/>
          <w:iCs/>
          <w:sz w:val="22"/>
          <w:szCs w:val="22"/>
        </w:rPr>
        <w:t> </w:t>
      </w:r>
      <w:r w:rsidRPr="006C69AE">
        <w:rPr>
          <w:rFonts w:ascii="Segoe UI Light" w:hAnsi="Segoe UI Light" w:cs="Segoe UI Light"/>
          <w:i/>
          <w:iCs/>
          <w:sz w:val="22"/>
          <w:szCs w:val="22"/>
        </w:rPr>
        <w:t>?</w:t>
      </w:r>
    </w:p>
    <w:p w14:paraId="13FF3E11"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permStart w:id="1592615634" w:edGrp="everyone"/>
      <w:r>
        <w:rPr>
          <w:rFonts w:ascii="Segoe UI Light" w:hAnsi="Segoe UI Light" w:cs="Segoe UI Light"/>
          <w:sz w:val="22"/>
          <w:szCs w:val="22"/>
        </w:rPr>
        <w:tab/>
      </w:r>
    </w:p>
    <w:p w14:paraId="41FCBF35"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8403477"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2297565"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3B899E6D"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298F8375"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592615634"/>
    <w:p w14:paraId="01B2DA67"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45714C0D" w14:textId="77777777" w:rsidR="002D44DB" w:rsidRPr="006C69AE" w:rsidRDefault="002D44DB" w:rsidP="006C69AE">
      <w:pPr>
        <w:tabs>
          <w:tab w:val="left" w:leader="underscore" w:pos="9072"/>
        </w:tabs>
        <w:jc w:val="both"/>
        <w:rPr>
          <w:rFonts w:ascii="Segoe UI Light" w:hAnsi="Segoe UI Light" w:cs="Segoe UI Light"/>
          <w:b/>
          <w:bCs/>
          <w:sz w:val="22"/>
          <w:szCs w:val="22"/>
        </w:rPr>
      </w:pPr>
      <w:r w:rsidRPr="006C69AE">
        <w:rPr>
          <w:rFonts w:ascii="Segoe UI Light" w:hAnsi="Segoe UI Light" w:cs="Segoe UI Light"/>
          <w:b/>
          <w:bCs/>
          <w:sz w:val="22"/>
          <w:szCs w:val="22"/>
        </w:rPr>
        <w:lastRenderedPageBreak/>
        <w:t>Partenariats à établir :</w:t>
      </w:r>
    </w:p>
    <w:p w14:paraId="267F7621"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Qui ?  </w:t>
      </w:r>
      <w:permStart w:id="1411081598" w:edGrp="everyone"/>
      <w:r>
        <w:rPr>
          <w:rFonts w:ascii="Segoe UI Light" w:hAnsi="Segoe UI Light" w:cs="Segoe UI Light"/>
          <w:sz w:val="22"/>
          <w:szCs w:val="22"/>
        </w:rPr>
        <w:tab/>
      </w:r>
    </w:p>
    <w:p w14:paraId="02E38D95"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411081598"/>
    <w:p w14:paraId="6EBB4C71"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Où ?  </w:t>
      </w:r>
      <w:permStart w:id="2078171272" w:edGrp="everyone"/>
      <w:r>
        <w:rPr>
          <w:rFonts w:ascii="Segoe UI Light" w:hAnsi="Segoe UI Light" w:cs="Segoe UI Light"/>
          <w:sz w:val="22"/>
          <w:szCs w:val="22"/>
        </w:rPr>
        <w:tab/>
      </w:r>
    </w:p>
    <w:p w14:paraId="2270778D"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2078171272"/>
    </w:p>
    <w:p w14:paraId="4FA72760"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Pourquoi ?</w:t>
      </w:r>
    </w:p>
    <w:p w14:paraId="5A9E6ED5"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757287207" w:edGrp="everyone"/>
      <w:r>
        <w:rPr>
          <w:rFonts w:ascii="Segoe UI Light" w:hAnsi="Segoe UI Light" w:cs="Segoe UI Light"/>
          <w:sz w:val="22"/>
          <w:szCs w:val="22"/>
        </w:rPr>
        <w:tab/>
      </w:r>
    </w:p>
    <w:p w14:paraId="0B0EBCDF"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4F70622B"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2572FD7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757287207"/>
    <w:p w14:paraId="47718828"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Comment ?</w:t>
      </w:r>
    </w:p>
    <w:p w14:paraId="69813188"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813583659" w:edGrp="everyone"/>
      <w:r>
        <w:rPr>
          <w:rFonts w:ascii="Segoe UI Light" w:hAnsi="Segoe UI Light" w:cs="Segoe UI Light"/>
          <w:sz w:val="22"/>
          <w:szCs w:val="22"/>
        </w:rPr>
        <w:tab/>
      </w:r>
    </w:p>
    <w:p w14:paraId="1C5627CB"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3041541D"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813583659"/>
    <w:p w14:paraId="5544AD4F"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 xml:space="preserve">Quand ?   </w:t>
      </w:r>
    </w:p>
    <w:p w14:paraId="46B98232"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318196593" w:edGrp="everyone"/>
      <w:r>
        <w:rPr>
          <w:rFonts w:ascii="Segoe UI Light" w:hAnsi="Segoe UI Light" w:cs="Segoe UI Light"/>
          <w:sz w:val="22"/>
          <w:szCs w:val="22"/>
        </w:rPr>
        <w:tab/>
      </w:r>
    </w:p>
    <w:p w14:paraId="55C4917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10DE2F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318196593"/>
    <w:p w14:paraId="3CC8076D"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60D1AC59"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lastRenderedPageBreak/>
        <w:t xml:space="preserve">Qui ?  </w:t>
      </w:r>
      <w:permStart w:id="614662594" w:edGrp="everyone"/>
      <w:r>
        <w:rPr>
          <w:rFonts w:ascii="Segoe UI Light" w:hAnsi="Segoe UI Light" w:cs="Segoe UI Light"/>
          <w:sz w:val="22"/>
          <w:szCs w:val="22"/>
        </w:rPr>
        <w:tab/>
      </w:r>
    </w:p>
    <w:p w14:paraId="66CDC4AC"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614662594"/>
    <w:p w14:paraId="7EFEDB5D"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Où ?  </w:t>
      </w:r>
      <w:permStart w:id="954679891" w:edGrp="everyone"/>
      <w:r>
        <w:rPr>
          <w:rFonts w:ascii="Segoe UI Light" w:hAnsi="Segoe UI Light" w:cs="Segoe UI Light"/>
          <w:sz w:val="22"/>
          <w:szCs w:val="22"/>
        </w:rPr>
        <w:tab/>
      </w:r>
    </w:p>
    <w:p w14:paraId="123279AC"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954679891"/>
    <w:p w14:paraId="35726AC4"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Pourquoi ?</w:t>
      </w:r>
    </w:p>
    <w:p w14:paraId="0176AC49"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070213404" w:edGrp="everyone"/>
      <w:r>
        <w:rPr>
          <w:rFonts w:ascii="Segoe UI Light" w:hAnsi="Segoe UI Light" w:cs="Segoe UI Light"/>
          <w:sz w:val="22"/>
          <w:szCs w:val="22"/>
        </w:rPr>
        <w:tab/>
      </w:r>
    </w:p>
    <w:p w14:paraId="40BC2025"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C2A0B0E"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43F6CE56"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070213404"/>
    <w:p w14:paraId="6E568032"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Comment ?</w:t>
      </w:r>
    </w:p>
    <w:p w14:paraId="0780FEE5"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57435159" w:edGrp="everyone"/>
      <w:r>
        <w:rPr>
          <w:rFonts w:ascii="Segoe UI Light" w:hAnsi="Segoe UI Light" w:cs="Segoe UI Light"/>
          <w:sz w:val="22"/>
          <w:szCs w:val="22"/>
        </w:rPr>
        <w:tab/>
      </w:r>
    </w:p>
    <w:p w14:paraId="7ABF4D1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7FC4FA8"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57435159"/>
    <w:p w14:paraId="4588A8C9"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 xml:space="preserve">Quand ?   </w:t>
      </w:r>
    </w:p>
    <w:p w14:paraId="26C00F2C"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824786454" w:edGrp="everyone"/>
      <w:r>
        <w:rPr>
          <w:rFonts w:ascii="Segoe UI Light" w:hAnsi="Segoe UI Light" w:cs="Segoe UI Light"/>
          <w:sz w:val="22"/>
          <w:szCs w:val="22"/>
        </w:rPr>
        <w:tab/>
      </w:r>
    </w:p>
    <w:p w14:paraId="3112D0E5"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39E4A6B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824786454"/>
    <w:p w14:paraId="13DCF6A1"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1EEE35CA"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lastRenderedPageBreak/>
        <w:t xml:space="preserve">Qui ?  </w:t>
      </w:r>
      <w:permStart w:id="974674747" w:edGrp="everyone"/>
      <w:r>
        <w:rPr>
          <w:rFonts w:ascii="Segoe UI Light" w:hAnsi="Segoe UI Light" w:cs="Segoe UI Light"/>
          <w:sz w:val="22"/>
          <w:szCs w:val="22"/>
        </w:rPr>
        <w:tab/>
      </w:r>
    </w:p>
    <w:p w14:paraId="33923BCF"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974674747"/>
    <w:p w14:paraId="0C0D3B3C"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Où ?  </w:t>
      </w:r>
      <w:permStart w:id="414931624" w:edGrp="everyone"/>
      <w:r>
        <w:rPr>
          <w:rFonts w:ascii="Segoe UI Light" w:hAnsi="Segoe UI Light" w:cs="Segoe UI Light"/>
          <w:sz w:val="22"/>
          <w:szCs w:val="22"/>
        </w:rPr>
        <w:tab/>
      </w:r>
    </w:p>
    <w:p w14:paraId="72A627C3"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414931624"/>
    <w:p w14:paraId="6B50622B"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Pourquoi ?</w:t>
      </w:r>
    </w:p>
    <w:p w14:paraId="05D2EF0E"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515151645" w:edGrp="everyone"/>
      <w:r>
        <w:rPr>
          <w:rFonts w:ascii="Segoe UI Light" w:hAnsi="Segoe UI Light" w:cs="Segoe UI Light"/>
          <w:sz w:val="22"/>
          <w:szCs w:val="22"/>
        </w:rPr>
        <w:tab/>
      </w:r>
    </w:p>
    <w:p w14:paraId="0829A11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4014A666"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3406ABF"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515151645"/>
    <w:p w14:paraId="094C1D79"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Comment ?</w:t>
      </w:r>
    </w:p>
    <w:p w14:paraId="481356A4"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011769281" w:edGrp="everyone"/>
      <w:r>
        <w:rPr>
          <w:rFonts w:ascii="Segoe UI Light" w:hAnsi="Segoe UI Light" w:cs="Segoe UI Light"/>
          <w:sz w:val="22"/>
          <w:szCs w:val="22"/>
        </w:rPr>
        <w:tab/>
      </w:r>
    </w:p>
    <w:p w14:paraId="28EFA773"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CF7A067"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011769281"/>
    <w:p w14:paraId="12D136AF"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 xml:space="preserve">Quand ?   </w:t>
      </w:r>
    </w:p>
    <w:p w14:paraId="7F2B91F1"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225863916" w:edGrp="everyone"/>
      <w:r>
        <w:rPr>
          <w:rFonts w:ascii="Segoe UI Light" w:hAnsi="Segoe UI Light" w:cs="Segoe UI Light"/>
          <w:sz w:val="22"/>
          <w:szCs w:val="22"/>
        </w:rPr>
        <w:tab/>
      </w:r>
    </w:p>
    <w:p w14:paraId="458AB77F"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5AE612B"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225863916"/>
    <w:p w14:paraId="3DD2AD40"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564D493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lastRenderedPageBreak/>
        <w:t xml:space="preserve">Qui ?  </w:t>
      </w:r>
      <w:permStart w:id="599090376" w:edGrp="everyone"/>
      <w:r>
        <w:rPr>
          <w:rFonts w:ascii="Segoe UI Light" w:hAnsi="Segoe UI Light" w:cs="Segoe UI Light"/>
          <w:sz w:val="22"/>
          <w:szCs w:val="22"/>
        </w:rPr>
        <w:tab/>
      </w:r>
    </w:p>
    <w:p w14:paraId="6DFDA794"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599090376"/>
    </w:p>
    <w:p w14:paraId="3712BD3F"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sidRPr="006C69AE">
        <w:rPr>
          <w:rFonts w:ascii="Segoe UI Light" w:hAnsi="Segoe UI Light" w:cs="Segoe UI Light"/>
          <w:sz w:val="22"/>
          <w:szCs w:val="22"/>
        </w:rPr>
        <w:t xml:space="preserve">Où ?  </w:t>
      </w:r>
      <w:permStart w:id="1265701266" w:edGrp="everyone"/>
      <w:r>
        <w:rPr>
          <w:rFonts w:ascii="Segoe UI Light" w:hAnsi="Segoe UI Light" w:cs="Segoe UI Light"/>
          <w:sz w:val="22"/>
          <w:szCs w:val="22"/>
        </w:rPr>
        <w:tab/>
      </w:r>
    </w:p>
    <w:p w14:paraId="64F2E3B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265701266"/>
    <w:p w14:paraId="5515D3EB"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Pourquoi ?</w:t>
      </w:r>
    </w:p>
    <w:p w14:paraId="416FB750"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504589199" w:edGrp="everyone"/>
      <w:r>
        <w:rPr>
          <w:rFonts w:ascii="Segoe UI Light" w:hAnsi="Segoe UI Light" w:cs="Segoe UI Light"/>
          <w:sz w:val="22"/>
          <w:szCs w:val="22"/>
        </w:rPr>
        <w:tab/>
      </w:r>
    </w:p>
    <w:p w14:paraId="75D842D7"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4891697" w14:textId="77777777" w:rsidR="002D44DB"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A34424D"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504589199"/>
    </w:p>
    <w:p w14:paraId="61E0343A"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Comment ?</w:t>
      </w:r>
    </w:p>
    <w:p w14:paraId="71406E02"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1542287119" w:edGrp="everyone"/>
      <w:r>
        <w:rPr>
          <w:rFonts w:ascii="Segoe UI Light" w:hAnsi="Segoe UI Light" w:cs="Segoe UI Light"/>
          <w:sz w:val="22"/>
          <w:szCs w:val="22"/>
        </w:rPr>
        <w:tab/>
      </w:r>
    </w:p>
    <w:p w14:paraId="4FC933DE"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4D7B046"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1542287119"/>
    </w:p>
    <w:p w14:paraId="11926B76" w14:textId="77777777" w:rsidR="002D44DB" w:rsidRPr="006C69AE" w:rsidRDefault="002D44DB" w:rsidP="006C69AE">
      <w:pPr>
        <w:tabs>
          <w:tab w:val="left" w:leader="underscore" w:pos="9072"/>
        </w:tabs>
        <w:jc w:val="both"/>
        <w:rPr>
          <w:rFonts w:ascii="Segoe UI Light" w:hAnsi="Segoe UI Light" w:cs="Segoe UI Light"/>
          <w:sz w:val="22"/>
          <w:szCs w:val="22"/>
        </w:rPr>
      </w:pPr>
      <w:r w:rsidRPr="006C69AE">
        <w:rPr>
          <w:rFonts w:ascii="Segoe UI Light" w:hAnsi="Segoe UI Light" w:cs="Segoe UI Light"/>
          <w:sz w:val="22"/>
          <w:szCs w:val="22"/>
        </w:rPr>
        <w:t xml:space="preserve">Quand ?   </w:t>
      </w:r>
    </w:p>
    <w:p w14:paraId="3931556D"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permStart w:id="39015272" w:edGrp="everyone"/>
      <w:r>
        <w:rPr>
          <w:rFonts w:ascii="Segoe UI Light" w:hAnsi="Segoe UI Light" w:cs="Segoe UI Light"/>
          <w:sz w:val="22"/>
          <w:szCs w:val="22"/>
        </w:rPr>
        <w:tab/>
      </w:r>
    </w:p>
    <w:p w14:paraId="34A6FBFB"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51DADAB" w14:textId="77777777" w:rsidR="002D44DB" w:rsidRPr="006C69AE" w:rsidRDefault="002D44DB" w:rsidP="006C69AE">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ermEnd w:id="39015272"/>
    </w:p>
    <w:p w14:paraId="5E9C38A9" w14:textId="77777777" w:rsidR="002D44DB" w:rsidRPr="001B1066" w:rsidRDefault="002D44DB" w:rsidP="001B1066">
      <w:pPr>
        <w:jc w:val="both"/>
        <w:rPr>
          <w:rFonts w:ascii="Segoe UI Light" w:hAnsi="Segoe UI Light" w:cs="Segoe UI Light"/>
          <w:sz w:val="22"/>
          <w:szCs w:val="22"/>
        </w:rPr>
      </w:pPr>
    </w:p>
    <w:p w14:paraId="2A36866F"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08D01E67" w14:textId="77777777" w:rsidR="002D44DB" w:rsidRPr="0088133A" w:rsidRDefault="002D44DB" w:rsidP="0088133A">
      <w:pPr>
        <w:pStyle w:val="DossiercandidatureTitre2"/>
      </w:pPr>
      <w:r w:rsidRPr="0088133A">
        <w:lastRenderedPageBreak/>
        <w:t>II. Personnalisation de l’accompagnement</w:t>
      </w:r>
    </w:p>
    <w:p w14:paraId="332B133C" w14:textId="77777777" w:rsidR="002D44DB" w:rsidRPr="0088133A" w:rsidRDefault="002D44DB" w:rsidP="0088133A">
      <w:pPr>
        <w:pStyle w:val="DossiercandidatureTitre2"/>
      </w:pPr>
      <w:r w:rsidRPr="0088133A">
        <w:t>Projet d’animation spécifique</w:t>
      </w:r>
    </w:p>
    <w:p w14:paraId="168DB905" w14:textId="77777777" w:rsidR="002D44DB" w:rsidRPr="0088133A" w:rsidRDefault="002D44DB" w:rsidP="0088133A">
      <w:pPr>
        <w:spacing w:after="0"/>
        <w:jc w:val="both"/>
        <w:rPr>
          <w:rFonts w:ascii="Segoe UI Light" w:hAnsi="Segoe UI Light" w:cs="Segoe UI Light"/>
          <w:i/>
          <w:iCs/>
          <w:sz w:val="22"/>
          <w:szCs w:val="22"/>
        </w:rPr>
      </w:pPr>
      <w:r w:rsidRPr="0088133A">
        <w:rPr>
          <w:rFonts w:ascii="Segoe UI Light" w:hAnsi="Segoe UI Light" w:cs="Segoe UI Light"/>
          <w:i/>
          <w:iCs/>
          <w:sz w:val="22"/>
          <w:szCs w:val="22"/>
        </w:rPr>
        <w:t xml:space="preserve">Éléments attendus : Argumenter en quoi le projet d’animation répondra aux besoins spécifiques du public PHV, en quoi il sera complémentaire de ce qui est déjà proposé aux résidents de l’EHPAD, comment sont pris en compte certaines pathologies, comment seront coordonnées et réalisées ces activités et comment vous imaginez évaluer ces animations ? </w:t>
      </w:r>
    </w:p>
    <w:p w14:paraId="55FFAE96"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permStart w:id="1812422254" w:edGrp="everyone"/>
      <w:r>
        <w:rPr>
          <w:rFonts w:ascii="Segoe UI Light" w:hAnsi="Segoe UI Light" w:cs="Segoe UI Light"/>
          <w:sz w:val="22"/>
          <w:szCs w:val="22"/>
        </w:rPr>
        <w:tab/>
      </w:r>
    </w:p>
    <w:p w14:paraId="4CD98C0E"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50DECD93"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E816E1A"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6698BED"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6A29CA94"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604D748B"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67CDE1A" w14:textId="77777777" w:rsidR="002D44DB" w:rsidRPr="0088133A"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812422254"/>
    <w:p w14:paraId="4F614A9C" w14:textId="77777777" w:rsidR="002D44DB" w:rsidRPr="0088133A" w:rsidRDefault="002D44DB" w:rsidP="0088133A">
      <w:pPr>
        <w:pStyle w:val="DossiercandidatureTitre2"/>
        <w:tabs>
          <w:tab w:val="left" w:leader="underscore" w:pos="9072"/>
        </w:tabs>
      </w:pPr>
      <w:r w:rsidRPr="0088133A">
        <w:t>Installation et fonctionnement de l’unité</w:t>
      </w:r>
    </w:p>
    <w:p w14:paraId="6278213B" w14:textId="77777777" w:rsidR="002D44DB" w:rsidRPr="0088133A" w:rsidRDefault="002D44DB" w:rsidP="0088133A">
      <w:pPr>
        <w:tabs>
          <w:tab w:val="left" w:leader="underscore" w:pos="9072"/>
        </w:tabs>
        <w:jc w:val="both"/>
        <w:rPr>
          <w:rFonts w:ascii="Segoe UI Light" w:hAnsi="Segoe UI Light" w:cs="Segoe UI Light"/>
          <w:i/>
          <w:iCs/>
          <w:sz w:val="22"/>
          <w:szCs w:val="22"/>
        </w:rPr>
      </w:pPr>
      <w:r w:rsidRPr="0088133A">
        <w:rPr>
          <w:rFonts w:ascii="Segoe UI Light" w:hAnsi="Segoe UI Light" w:cs="Segoe UI Light"/>
          <w:i/>
          <w:iCs/>
          <w:sz w:val="22"/>
          <w:szCs w:val="22"/>
        </w:rPr>
        <w:t>Éléments attendus : En quoi le fonctionnement prévisionnel (en termes de locaux, de flux, et en termes organisationnel) est pertinent, qu’il répond à la demande à la fois des personnes accompagnées comme des professionnels intervenants ?</w:t>
      </w:r>
    </w:p>
    <w:p w14:paraId="359FB71D"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permStart w:id="1959334989" w:edGrp="everyone"/>
      <w:r>
        <w:rPr>
          <w:rFonts w:ascii="Segoe UI Light" w:hAnsi="Segoe UI Light" w:cs="Segoe UI Light"/>
          <w:sz w:val="22"/>
          <w:szCs w:val="22"/>
        </w:rPr>
        <w:tab/>
      </w:r>
    </w:p>
    <w:p w14:paraId="4B40B5D7"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0C8CDEF0"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13514AE6"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30B30564"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5EE28AC5"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33F27F4F"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 w14:paraId="790AC812" w14:textId="77777777" w:rsidR="002D44DB" w:rsidRDefault="002D44DB" w:rsidP="0088133A">
      <w:pPr>
        <w:tabs>
          <w:tab w:val="left" w:leader="underscore" w:pos="9072"/>
        </w:tabs>
        <w:spacing w:line="360" w:lineRule="auto"/>
        <w:jc w:val="both"/>
        <w:rPr>
          <w:rFonts w:ascii="Segoe UI Light" w:hAnsi="Segoe UI Light" w:cs="Segoe UI Light"/>
          <w:sz w:val="22"/>
          <w:szCs w:val="22"/>
        </w:rPr>
      </w:pPr>
      <w:r>
        <w:rPr>
          <w:rFonts w:ascii="Segoe UI Light" w:hAnsi="Segoe UI Light" w:cs="Segoe UI Light"/>
          <w:sz w:val="22"/>
          <w:szCs w:val="22"/>
        </w:rPr>
        <w:tab/>
      </w:r>
    </w:p>
    <w:permEnd w:id="1959334989"/>
    <w:p w14:paraId="2DAA5A98"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7B623D07" w14:textId="77777777" w:rsidR="002D44DB" w:rsidRPr="0088133A" w:rsidRDefault="002D44DB" w:rsidP="0088133A">
      <w:pPr>
        <w:pStyle w:val="DossiercandidatureTitre2"/>
        <w:tabs>
          <w:tab w:val="left" w:leader="underscore" w:pos="9072"/>
        </w:tabs>
      </w:pPr>
      <w:r w:rsidRPr="0088133A">
        <w:lastRenderedPageBreak/>
        <w:t>IV. Efficience de la gestion</w:t>
      </w:r>
    </w:p>
    <w:p w14:paraId="02CC1E26" w14:textId="77777777" w:rsidR="002D44DB" w:rsidRPr="0088133A" w:rsidRDefault="002D44DB" w:rsidP="0088133A">
      <w:pPr>
        <w:pStyle w:val="DossiercandidatureTitre2"/>
        <w:tabs>
          <w:tab w:val="left" w:leader="underscore" w:pos="9072"/>
        </w:tabs>
      </w:pPr>
      <w:r w:rsidRPr="0088133A">
        <w:t>Respect de la dotation globale</w:t>
      </w:r>
    </w:p>
    <w:p w14:paraId="6BAD3ACB" w14:textId="77777777" w:rsidR="002D44DB" w:rsidRPr="0088133A" w:rsidRDefault="002D44DB" w:rsidP="0088133A">
      <w:pPr>
        <w:tabs>
          <w:tab w:val="left" w:leader="underscore" w:pos="9072"/>
        </w:tabs>
        <w:spacing w:before="240" w:after="0"/>
        <w:jc w:val="both"/>
        <w:rPr>
          <w:rFonts w:ascii="Segoe UI Light" w:hAnsi="Segoe UI Light" w:cs="Segoe UI Light"/>
          <w:i/>
          <w:iCs/>
          <w:sz w:val="22"/>
          <w:szCs w:val="22"/>
        </w:rPr>
      </w:pPr>
      <w:r w:rsidRPr="0088133A">
        <w:rPr>
          <w:rFonts w:ascii="Segoe UI Light" w:hAnsi="Segoe UI Light" w:cs="Segoe UI Light"/>
          <w:i/>
          <w:iCs/>
          <w:sz w:val="22"/>
          <w:szCs w:val="22"/>
        </w:rPr>
        <w:t>Éléments attendus : La définition claire de l’utilisation de la dotation, afin de démontrer l’adéquation du projet avec les résultats attendus. En quoi cette dotation s’inscrit-elle dans un cadre plus large ? Justifiez vos choix, mettez en avant les bénéfices et soulignez la durabilité des actions.</w:t>
      </w:r>
    </w:p>
    <w:p w14:paraId="6FB57748" w14:textId="77777777" w:rsidR="002D44DB" w:rsidRDefault="002D44DB" w:rsidP="0088133A">
      <w:pPr>
        <w:tabs>
          <w:tab w:val="left" w:leader="underscore" w:pos="9072"/>
        </w:tabs>
        <w:spacing w:before="240" w:after="0"/>
        <w:jc w:val="both"/>
        <w:rPr>
          <w:rFonts w:ascii="Segoe UI Light" w:hAnsi="Segoe UI Light" w:cs="Segoe UI Light"/>
          <w:sz w:val="22"/>
          <w:szCs w:val="22"/>
        </w:rPr>
      </w:pPr>
      <w:permStart w:id="854920940" w:edGrp="everyone"/>
      <w:r>
        <w:rPr>
          <w:rFonts w:ascii="Segoe UI Light" w:hAnsi="Segoe UI Light" w:cs="Segoe UI Light"/>
          <w:sz w:val="22"/>
          <w:szCs w:val="22"/>
        </w:rPr>
        <w:tab/>
      </w:r>
    </w:p>
    <w:p w14:paraId="1FADE78A"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6D985FA3"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0999ED80"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7138EF95"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854920940"/>
    </w:p>
    <w:p w14:paraId="304C2E27" w14:textId="77777777" w:rsidR="002D44DB" w:rsidRPr="0088133A" w:rsidRDefault="002D44DB" w:rsidP="0088133A">
      <w:pPr>
        <w:tabs>
          <w:tab w:val="left" w:leader="underscore" w:pos="9072"/>
        </w:tabs>
        <w:spacing w:after="0"/>
        <w:jc w:val="both"/>
        <w:rPr>
          <w:rFonts w:ascii="Segoe UI Light" w:hAnsi="Segoe UI Light" w:cs="Segoe UI Light"/>
          <w:sz w:val="22"/>
          <w:szCs w:val="22"/>
        </w:rPr>
      </w:pPr>
    </w:p>
    <w:p w14:paraId="75934DEE" w14:textId="77777777" w:rsidR="002D44DB" w:rsidRPr="0088133A" w:rsidRDefault="002D44DB" w:rsidP="0088133A">
      <w:pPr>
        <w:pStyle w:val="DossiercandidatureTitre2"/>
        <w:tabs>
          <w:tab w:val="left" w:leader="underscore" w:pos="9072"/>
        </w:tabs>
      </w:pPr>
      <w:r w:rsidRPr="0088133A">
        <w:t>Méthodologie et calendrier prévisionnel du projet</w:t>
      </w:r>
    </w:p>
    <w:p w14:paraId="2F219368" w14:textId="77777777" w:rsidR="002D44DB" w:rsidRPr="0088133A" w:rsidRDefault="002D44DB" w:rsidP="0088133A">
      <w:pPr>
        <w:tabs>
          <w:tab w:val="left" w:leader="underscore" w:pos="9072"/>
        </w:tabs>
        <w:spacing w:before="240" w:after="0"/>
        <w:jc w:val="both"/>
        <w:rPr>
          <w:rFonts w:ascii="Segoe UI Light" w:hAnsi="Segoe UI Light" w:cs="Segoe UI Light"/>
          <w:i/>
          <w:iCs/>
          <w:sz w:val="22"/>
          <w:szCs w:val="22"/>
        </w:rPr>
      </w:pPr>
      <w:r w:rsidRPr="0088133A">
        <w:rPr>
          <w:rFonts w:ascii="Segoe UI Light" w:hAnsi="Segoe UI Light" w:cs="Segoe UI Light"/>
          <w:i/>
          <w:iCs/>
          <w:sz w:val="22"/>
          <w:szCs w:val="22"/>
        </w:rPr>
        <w:t>Éléments attendus : La définition des différentes étapes de mise en œuvre du projet pour respecter le délai de 12 mois après notification d’accord. Précisez les ressources (humaines, matérielles…) permettant d’y arriver et évaluez les risques éventuels à chaque étape.</w:t>
      </w:r>
    </w:p>
    <w:p w14:paraId="3620BEA5"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1 - Intitulé de l’étape :</w:t>
      </w:r>
    </w:p>
    <w:p w14:paraId="213E8CD2"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21969475" w:edGrp="everyone"/>
      <w:r>
        <w:rPr>
          <w:rFonts w:ascii="Segoe UI Light" w:hAnsi="Segoe UI Light" w:cs="Segoe UI Light"/>
          <w:sz w:val="22"/>
          <w:szCs w:val="22"/>
        </w:rPr>
        <w:tab/>
      </w:r>
    </w:p>
    <w:p w14:paraId="77AD15B3"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462663D2"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121969475"/>
    <w:p w14:paraId="49D0496D"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Contenu des actions mises en œuvre dans l’étape :</w:t>
      </w:r>
    </w:p>
    <w:p w14:paraId="569DC824"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725159146" w:edGrp="everyone"/>
      <w:r>
        <w:rPr>
          <w:rFonts w:ascii="Segoe UI Light" w:hAnsi="Segoe UI Light" w:cs="Segoe UI Light"/>
          <w:sz w:val="22"/>
          <w:szCs w:val="22"/>
        </w:rPr>
        <w:tab/>
      </w:r>
    </w:p>
    <w:p w14:paraId="7E13FC58"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FC4B20E"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725159146"/>
    <w:p w14:paraId="17EFA71E"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Résultats en fin d’étape :</w:t>
      </w:r>
    </w:p>
    <w:p w14:paraId="5FEAF02E"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438078770" w:edGrp="everyone"/>
      <w:r>
        <w:rPr>
          <w:rFonts w:ascii="Segoe UI Light" w:hAnsi="Segoe UI Light" w:cs="Segoe UI Light"/>
          <w:sz w:val="22"/>
          <w:szCs w:val="22"/>
        </w:rPr>
        <w:tab/>
      </w:r>
    </w:p>
    <w:p w14:paraId="530CFD16"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34560FCE"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1438078770"/>
    <w:p w14:paraId="64A9315E" w14:textId="77777777" w:rsidR="002D44DB" w:rsidRDefault="002D44DB" w:rsidP="0088133A">
      <w:pPr>
        <w:tabs>
          <w:tab w:val="left" w:leader="underscore" w:pos="4536"/>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D</w:t>
      </w:r>
      <w:r w:rsidRPr="0088133A">
        <w:rPr>
          <w:rFonts w:ascii="Segoe UI Light" w:hAnsi="Segoe UI Light" w:cs="Segoe UI Light"/>
          <w:sz w:val="22"/>
          <w:szCs w:val="22"/>
        </w:rPr>
        <w:t xml:space="preserve">ate de début : </w:t>
      </w:r>
      <w:permStart w:id="1163338578" w:edGrp="everyone"/>
      <w:r>
        <w:rPr>
          <w:rFonts w:ascii="Segoe UI Light" w:hAnsi="Segoe UI Light" w:cs="Segoe UI Light"/>
          <w:sz w:val="22"/>
          <w:szCs w:val="22"/>
        </w:rPr>
        <w:tab/>
      </w:r>
      <w:permEnd w:id="1163338578"/>
      <w:r w:rsidRPr="0088133A">
        <w:rPr>
          <w:rFonts w:ascii="Segoe UI Light" w:hAnsi="Segoe UI Light" w:cs="Segoe UI Light"/>
          <w:sz w:val="22"/>
          <w:szCs w:val="22"/>
        </w:rPr>
        <w:t>Date de fin :</w:t>
      </w:r>
      <w:r>
        <w:rPr>
          <w:rFonts w:ascii="Segoe UI Light" w:hAnsi="Segoe UI Light" w:cs="Segoe UI Light"/>
          <w:sz w:val="22"/>
          <w:szCs w:val="22"/>
        </w:rPr>
        <w:t xml:space="preserve"> </w:t>
      </w:r>
      <w:permStart w:id="1123838724" w:edGrp="everyone"/>
      <w:r>
        <w:rPr>
          <w:rFonts w:ascii="Segoe UI Light" w:hAnsi="Segoe UI Light" w:cs="Segoe UI Light"/>
          <w:sz w:val="22"/>
          <w:szCs w:val="22"/>
        </w:rPr>
        <w:tab/>
      </w:r>
    </w:p>
    <w:permEnd w:id="1123838724"/>
    <w:p w14:paraId="49D7D3B1"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br w:type="page"/>
      </w:r>
      <w:r>
        <w:rPr>
          <w:rFonts w:ascii="Segoe UI Light" w:hAnsi="Segoe UI Light" w:cs="Segoe UI Light"/>
          <w:sz w:val="22"/>
          <w:szCs w:val="22"/>
        </w:rPr>
        <w:lastRenderedPageBreak/>
        <w:t>2</w:t>
      </w:r>
      <w:r w:rsidRPr="0088133A">
        <w:rPr>
          <w:rFonts w:ascii="Segoe UI Light" w:hAnsi="Segoe UI Light" w:cs="Segoe UI Light"/>
          <w:sz w:val="22"/>
          <w:szCs w:val="22"/>
        </w:rPr>
        <w:t xml:space="preserve"> - Intitulé de l’étape :</w:t>
      </w:r>
    </w:p>
    <w:p w14:paraId="77E10065"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542881067" w:edGrp="everyone"/>
      <w:r>
        <w:rPr>
          <w:rFonts w:ascii="Segoe UI Light" w:hAnsi="Segoe UI Light" w:cs="Segoe UI Light"/>
          <w:sz w:val="22"/>
          <w:szCs w:val="22"/>
        </w:rPr>
        <w:tab/>
      </w:r>
    </w:p>
    <w:p w14:paraId="0DD90D65"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AE381FA"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1542881067"/>
    </w:p>
    <w:p w14:paraId="64FE4D0D"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Contenu des actions mises en œuvre dans l’étape :</w:t>
      </w:r>
    </w:p>
    <w:p w14:paraId="0ADEE7E2"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221934292" w:edGrp="everyone"/>
      <w:r>
        <w:rPr>
          <w:rFonts w:ascii="Segoe UI Light" w:hAnsi="Segoe UI Light" w:cs="Segoe UI Light"/>
          <w:sz w:val="22"/>
          <w:szCs w:val="22"/>
        </w:rPr>
        <w:tab/>
      </w:r>
    </w:p>
    <w:p w14:paraId="24727BC1"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7026CDC"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1221934292"/>
    </w:p>
    <w:p w14:paraId="13171448"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Résultats en fin d’étape :</w:t>
      </w:r>
    </w:p>
    <w:p w14:paraId="7771D842"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87714695" w:edGrp="everyone"/>
      <w:r>
        <w:rPr>
          <w:rFonts w:ascii="Segoe UI Light" w:hAnsi="Segoe UI Light" w:cs="Segoe UI Light"/>
          <w:sz w:val="22"/>
          <w:szCs w:val="22"/>
        </w:rPr>
        <w:tab/>
      </w:r>
    </w:p>
    <w:p w14:paraId="65824E77"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3091A0C"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187714695"/>
    </w:p>
    <w:p w14:paraId="1F393101" w14:textId="77777777" w:rsidR="002D44DB" w:rsidRPr="0088133A" w:rsidRDefault="002D44DB" w:rsidP="0088133A">
      <w:pPr>
        <w:tabs>
          <w:tab w:val="left" w:leader="underscore" w:pos="4536"/>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D</w:t>
      </w:r>
      <w:r w:rsidRPr="0088133A">
        <w:rPr>
          <w:rFonts w:ascii="Segoe UI Light" w:hAnsi="Segoe UI Light" w:cs="Segoe UI Light"/>
          <w:sz w:val="22"/>
          <w:szCs w:val="22"/>
        </w:rPr>
        <w:t xml:space="preserve">ate de début : </w:t>
      </w:r>
      <w:permStart w:id="126049372" w:edGrp="everyone"/>
      <w:r>
        <w:rPr>
          <w:rFonts w:ascii="Segoe UI Light" w:hAnsi="Segoe UI Light" w:cs="Segoe UI Light"/>
          <w:sz w:val="22"/>
          <w:szCs w:val="22"/>
        </w:rPr>
        <w:tab/>
      </w:r>
      <w:permEnd w:id="126049372"/>
      <w:r w:rsidRPr="0088133A">
        <w:rPr>
          <w:rFonts w:ascii="Segoe UI Light" w:hAnsi="Segoe UI Light" w:cs="Segoe UI Light"/>
          <w:sz w:val="22"/>
          <w:szCs w:val="22"/>
        </w:rPr>
        <w:t>Date de fin :</w:t>
      </w:r>
      <w:r>
        <w:rPr>
          <w:rFonts w:ascii="Segoe UI Light" w:hAnsi="Segoe UI Light" w:cs="Segoe UI Light"/>
          <w:sz w:val="22"/>
          <w:szCs w:val="22"/>
        </w:rPr>
        <w:t xml:space="preserve"> </w:t>
      </w:r>
      <w:permStart w:id="2103921164" w:edGrp="everyone"/>
      <w:r>
        <w:rPr>
          <w:rFonts w:ascii="Segoe UI Light" w:hAnsi="Segoe UI Light" w:cs="Segoe UI Light"/>
          <w:sz w:val="22"/>
          <w:szCs w:val="22"/>
        </w:rPr>
        <w:tab/>
      </w:r>
      <w:permEnd w:id="2103921164"/>
    </w:p>
    <w:p w14:paraId="7019A364"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229E1DBA"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lastRenderedPageBreak/>
        <w:t>3</w:t>
      </w:r>
      <w:r w:rsidRPr="0088133A">
        <w:rPr>
          <w:rFonts w:ascii="Segoe UI Light" w:hAnsi="Segoe UI Light" w:cs="Segoe UI Light"/>
          <w:sz w:val="22"/>
          <w:szCs w:val="22"/>
        </w:rPr>
        <w:t xml:space="preserve"> - Intitulé de l’étape :</w:t>
      </w:r>
    </w:p>
    <w:p w14:paraId="26E73FB7"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735992764" w:edGrp="everyone"/>
      <w:r>
        <w:rPr>
          <w:rFonts w:ascii="Segoe UI Light" w:hAnsi="Segoe UI Light" w:cs="Segoe UI Light"/>
          <w:sz w:val="22"/>
          <w:szCs w:val="22"/>
        </w:rPr>
        <w:tab/>
      </w:r>
    </w:p>
    <w:p w14:paraId="10840C7A"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34DF5241"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1735992764"/>
    </w:p>
    <w:p w14:paraId="76634859"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Contenu des actions mises en œuvre dans l’étape :</w:t>
      </w:r>
    </w:p>
    <w:p w14:paraId="59DB7C23"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429495075" w:edGrp="everyone"/>
      <w:r>
        <w:rPr>
          <w:rFonts w:ascii="Segoe UI Light" w:hAnsi="Segoe UI Light" w:cs="Segoe UI Light"/>
          <w:sz w:val="22"/>
          <w:szCs w:val="22"/>
        </w:rPr>
        <w:tab/>
      </w:r>
    </w:p>
    <w:p w14:paraId="543623A7"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3C02AECF"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1429495075"/>
    </w:p>
    <w:p w14:paraId="4DF91FAD"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Résultats en fin d’étape :</w:t>
      </w:r>
    </w:p>
    <w:p w14:paraId="69411FF0"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336374581" w:edGrp="everyone"/>
      <w:r>
        <w:rPr>
          <w:rFonts w:ascii="Segoe UI Light" w:hAnsi="Segoe UI Light" w:cs="Segoe UI Light"/>
          <w:sz w:val="22"/>
          <w:szCs w:val="22"/>
        </w:rPr>
        <w:tab/>
      </w:r>
    </w:p>
    <w:p w14:paraId="02733034"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180CF197"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1336374581"/>
    </w:p>
    <w:p w14:paraId="439CF843" w14:textId="77777777" w:rsidR="002D44DB" w:rsidRPr="0088133A" w:rsidRDefault="002D44DB" w:rsidP="0088133A">
      <w:pPr>
        <w:tabs>
          <w:tab w:val="left" w:leader="underscore" w:pos="4536"/>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D</w:t>
      </w:r>
      <w:r w:rsidRPr="0088133A">
        <w:rPr>
          <w:rFonts w:ascii="Segoe UI Light" w:hAnsi="Segoe UI Light" w:cs="Segoe UI Light"/>
          <w:sz w:val="22"/>
          <w:szCs w:val="22"/>
        </w:rPr>
        <w:t xml:space="preserve">ate de début : </w:t>
      </w:r>
      <w:permStart w:id="2038330355" w:edGrp="everyone"/>
      <w:r>
        <w:rPr>
          <w:rFonts w:ascii="Segoe UI Light" w:hAnsi="Segoe UI Light" w:cs="Segoe UI Light"/>
          <w:sz w:val="22"/>
          <w:szCs w:val="22"/>
        </w:rPr>
        <w:tab/>
      </w:r>
      <w:permEnd w:id="2038330355"/>
      <w:r w:rsidRPr="0088133A">
        <w:rPr>
          <w:rFonts w:ascii="Segoe UI Light" w:hAnsi="Segoe UI Light" w:cs="Segoe UI Light"/>
          <w:sz w:val="22"/>
          <w:szCs w:val="22"/>
        </w:rPr>
        <w:t>Date de fin :</w:t>
      </w:r>
      <w:r>
        <w:rPr>
          <w:rFonts w:ascii="Segoe UI Light" w:hAnsi="Segoe UI Light" w:cs="Segoe UI Light"/>
          <w:sz w:val="22"/>
          <w:szCs w:val="22"/>
        </w:rPr>
        <w:t xml:space="preserve"> </w:t>
      </w:r>
      <w:permStart w:id="2054173922" w:edGrp="everyone"/>
      <w:r>
        <w:rPr>
          <w:rFonts w:ascii="Segoe UI Light" w:hAnsi="Segoe UI Light" w:cs="Segoe UI Light"/>
          <w:sz w:val="22"/>
          <w:szCs w:val="22"/>
        </w:rPr>
        <w:tab/>
      </w:r>
      <w:permEnd w:id="2054173922"/>
    </w:p>
    <w:p w14:paraId="77ECFAFA"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59654473"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lastRenderedPageBreak/>
        <w:t>4</w:t>
      </w:r>
      <w:r w:rsidRPr="0088133A">
        <w:rPr>
          <w:rFonts w:ascii="Segoe UI Light" w:hAnsi="Segoe UI Light" w:cs="Segoe UI Light"/>
          <w:sz w:val="22"/>
          <w:szCs w:val="22"/>
        </w:rPr>
        <w:t xml:space="preserve"> - Intitulé de l’étape :</w:t>
      </w:r>
    </w:p>
    <w:p w14:paraId="1CFFE4E5"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677746491" w:edGrp="everyone"/>
      <w:r>
        <w:rPr>
          <w:rFonts w:ascii="Segoe UI Light" w:hAnsi="Segoe UI Light" w:cs="Segoe UI Light"/>
          <w:sz w:val="22"/>
          <w:szCs w:val="22"/>
        </w:rPr>
        <w:tab/>
      </w:r>
    </w:p>
    <w:p w14:paraId="1FFCD4FF"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41841021"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1677746491"/>
    <w:p w14:paraId="026BA57F"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Contenu des actions mises en œuvre dans l’étape :</w:t>
      </w:r>
    </w:p>
    <w:p w14:paraId="76B8B500"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517937901" w:edGrp="everyone"/>
      <w:r>
        <w:rPr>
          <w:rFonts w:ascii="Segoe UI Light" w:hAnsi="Segoe UI Light" w:cs="Segoe UI Light"/>
          <w:sz w:val="22"/>
          <w:szCs w:val="22"/>
        </w:rPr>
        <w:tab/>
      </w:r>
    </w:p>
    <w:p w14:paraId="2704C63A"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7D3567F9"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517937901"/>
    <w:p w14:paraId="04E2B18C"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Résultats en fin d’étape :</w:t>
      </w:r>
    </w:p>
    <w:p w14:paraId="07C20587"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41622442" w:edGrp="everyone"/>
      <w:r>
        <w:rPr>
          <w:rFonts w:ascii="Segoe UI Light" w:hAnsi="Segoe UI Light" w:cs="Segoe UI Light"/>
          <w:sz w:val="22"/>
          <w:szCs w:val="22"/>
        </w:rPr>
        <w:tab/>
      </w:r>
    </w:p>
    <w:p w14:paraId="395AD254"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6C43A286"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41622442"/>
    <w:p w14:paraId="79BEEFDA" w14:textId="77777777" w:rsidR="002D44DB" w:rsidRPr="0088133A" w:rsidRDefault="002D44DB" w:rsidP="0088133A">
      <w:pPr>
        <w:tabs>
          <w:tab w:val="left" w:leader="underscore" w:pos="4536"/>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D</w:t>
      </w:r>
      <w:r w:rsidRPr="0088133A">
        <w:rPr>
          <w:rFonts w:ascii="Segoe UI Light" w:hAnsi="Segoe UI Light" w:cs="Segoe UI Light"/>
          <w:sz w:val="22"/>
          <w:szCs w:val="22"/>
        </w:rPr>
        <w:t xml:space="preserve">ate de début : </w:t>
      </w:r>
      <w:r>
        <w:rPr>
          <w:rFonts w:ascii="Segoe UI Light" w:hAnsi="Segoe UI Light" w:cs="Segoe UI Light"/>
          <w:sz w:val="22"/>
          <w:szCs w:val="22"/>
        </w:rPr>
        <w:tab/>
      </w:r>
      <w:r w:rsidRPr="0088133A">
        <w:rPr>
          <w:rFonts w:ascii="Segoe UI Light" w:hAnsi="Segoe UI Light" w:cs="Segoe UI Light"/>
          <w:sz w:val="22"/>
          <w:szCs w:val="22"/>
        </w:rPr>
        <w:t>Date de fin :</w:t>
      </w:r>
      <w:r>
        <w:rPr>
          <w:rFonts w:ascii="Segoe UI Light" w:hAnsi="Segoe UI Light" w:cs="Segoe UI Light"/>
          <w:sz w:val="22"/>
          <w:szCs w:val="22"/>
        </w:rPr>
        <w:t xml:space="preserve"> </w:t>
      </w:r>
      <w:permStart w:id="899570651" w:edGrp="everyone"/>
      <w:r>
        <w:rPr>
          <w:rFonts w:ascii="Segoe UI Light" w:hAnsi="Segoe UI Light" w:cs="Segoe UI Light"/>
          <w:sz w:val="22"/>
          <w:szCs w:val="22"/>
        </w:rPr>
        <w:tab/>
      </w:r>
      <w:permEnd w:id="899570651"/>
    </w:p>
    <w:p w14:paraId="2D048418"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214C56FA"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lastRenderedPageBreak/>
        <w:t>5</w:t>
      </w:r>
      <w:r w:rsidRPr="0088133A">
        <w:rPr>
          <w:rFonts w:ascii="Segoe UI Light" w:hAnsi="Segoe UI Light" w:cs="Segoe UI Light"/>
          <w:sz w:val="22"/>
          <w:szCs w:val="22"/>
        </w:rPr>
        <w:t xml:space="preserve"> - Intitulé de l’étape :</w:t>
      </w:r>
    </w:p>
    <w:p w14:paraId="08B16886"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220673000" w:edGrp="everyone"/>
      <w:r>
        <w:rPr>
          <w:rFonts w:ascii="Segoe UI Light" w:hAnsi="Segoe UI Light" w:cs="Segoe UI Light"/>
          <w:sz w:val="22"/>
          <w:szCs w:val="22"/>
        </w:rPr>
        <w:tab/>
      </w:r>
    </w:p>
    <w:p w14:paraId="19039CE5"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3AA6CA38"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220673000"/>
    <w:p w14:paraId="2BA895B2"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Contenu des actions mises en œuvre dans l’étape :</w:t>
      </w:r>
    </w:p>
    <w:p w14:paraId="7D838ED9"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842888777" w:edGrp="everyone"/>
      <w:r>
        <w:rPr>
          <w:rFonts w:ascii="Segoe UI Light" w:hAnsi="Segoe UI Light" w:cs="Segoe UI Light"/>
          <w:sz w:val="22"/>
          <w:szCs w:val="22"/>
        </w:rPr>
        <w:tab/>
      </w:r>
    </w:p>
    <w:p w14:paraId="3B0C1C15"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A9E3834"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1842888777"/>
    </w:p>
    <w:p w14:paraId="02DF1649"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Résultats en fin d’étape :</w:t>
      </w:r>
    </w:p>
    <w:p w14:paraId="43669781"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478571106" w:edGrp="everyone"/>
      <w:r>
        <w:rPr>
          <w:rFonts w:ascii="Segoe UI Light" w:hAnsi="Segoe UI Light" w:cs="Segoe UI Light"/>
          <w:sz w:val="22"/>
          <w:szCs w:val="22"/>
        </w:rPr>
        <w:tab/>
      </w:r>
    </w:p>
    <w:p w14:paraId="51CF176A"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10C22F67"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1478571106"/>
    <w:p w14:paraId="04A1397F" w14:textId="77777777" w:rsidR="002D44DB" w:rsidRPr="0088133A" w:rsidRDefault="002D44DB" w:rsidP="0088133A">
      <w:pPr>
        <w:tabs>
          <w:tab w:val="left" w:leader="underscore" w:pos="4536"/>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D</w:t>
      </w:r>
      <w:r w:rsidRPr="0088133A">
        <w:rPr>
          <w:rFonts w:ascii="Segoe UI Light" w:hAnsi="Segoe UI Light" w:cs="Segoe UI Light"/>
          <w:sz w:val="22"/>
          <w:szCs w:val="22"/>
        </w:rPr>
        <w:t xml:space="preserve">ate de début : </w:t>
      </w:r>
      <w:permStart w:id="1379938045" w:edGrp="everyone"/>
      <w:r>
        <w:rPr>
          <w:rFonts w:ascii="Segoe UI Light" w:hAnsi="Segoe UI Light" w:cs="Segoe UI Light"/>
          <w:sz w:val="22"/>
          <w:szCs w:val="22"/>
        </w:rPr>
        <w:tab/>
      </w:r>
      <w:permEnd w:id="1379938045"/>
      <w:r w:rsidRPr="0088133A">
        <w:rPr>
          <w:rFonts w:ascii="Segoe UI Light" w:hAnsi="Segoe UI Light" w:cs="Segoe UI Light"/>
          <w:sz w:val="22"/>
          <w:szCs w:val="22"/>
        </w:rPr>
        <w:t>Date de fin :</w:t>
      </w:r>
      <w:r>
        <w:rPr>
          <w:rFonts w:ascii="Segoe UI Light" w:hAnsi="Segoe UI Light" w:cs="Segoe UI Light"/>
          <w:sz w:val="22"/>
          <w:szCs w:val="22"/>
        </w:rPr>
        <w:t xml:space="preserve"> </w:t>
      </w:r>
      <w:permStart w:id="1368271703" w:edGrp="everyone"/>
      <w:r>
        <w:rPr>
          <w:rFonts w:ascii="Segoe UI Light" w:hAnsi="Segoe UI Light" w:cs="Segoe UI Light"/>
          <w:sz w:val="22"/>
          <w:szCs w:val="22"/>
        </w:rPr>
        <w:tab/>
      </w:r>
    </w:p>
    <w:permEnd w:id="1368271703"/>
    <w:p w14:paraId="38275DA8"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5940C96D"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lastRenderedPageBreak/>
        <w:t>6</w:t>
      </w:r>
      <w:r w:rsidRPr="0088133A">
        <w:rPr>
          <w:rFonts w:ascii="Segoe UI Light" w:hAnsi="Segoe UI Light" w:cs="Segoe UI Light"/>
          <w:sz w:val="22"/>
          <w:szCs w:val="22"/>
        </w:rPr>
        <w:t xml:space="preserve"> - Intitulé de l’étape :</w:t>
      </w:r>
    </w:p>
    <w:p w14:paraId="257C3ACF"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131270239" w:edGrp="everyone"/>
      <w:r>
        <w:rPr>
          <w:rFonts w:ascii="Segoe UI Light" w:hAnsi="Segoe UI Light" w:cs="Segoe UI Light"/>
          <w:sz w:val="22"/>
          <w:szCs w:val="22"/>
        </w:rPr>
        <w:tab/>
      </w:r>
    </w:p>
    <w:p w14:paraId="29E8D35E"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64019184"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131270239"/>
    <w:p w14:paraId="2B386306"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Contenu des actions mises en œuvre dans l’étape :</w:t>
      </w:r>
    </w:p>
    <w:p w14:paraId="2D3BB080"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2010601340" w:edGrp="everyone"/>
      <w:r>
        <w:rPr>
          <w:rFonts w:ascii="Segoe UI Light" w:hAnsi="Segoe UI Light" w:cs="Segoe UI Light"/>
          <w:sz w:val="22"/>
          <w:szCs w:val="22"/>
        </w:rPr>
        <w:tab/>
      </w:r>
    </w:p>
    <w:p w14:paraId="65EEF7BD"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1BA2F451"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ermEnd w:id="2010601340"/>
    <w:p w14:paraId="5583750E"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sidRPr="0088133A">
        <w:rPr>
          <w:rFonts w:ascii="Segoe UI Light" w:hAnsi="Segoe UI Light" w:cs="Segoe UI Light"/>
          <w:sz w:val="22"/>
          <w:szCs w:val="22"/>
        </w:rPr>
        <w:t>Résultats en fin d’étape :</w:t>
      </w:r>
    </w:p>
    <w:p w14:paraId="2F2E8BAE"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permStart w:id="874922866" w:edGrp="everyone"/>
      <w:r>
        <w:rPr>
          <w:rFonts w:ascii="Segoe UI Light" w:hAnsi="Segoe UI Light" w:cs="Segoe UI Light"/>
          <w:sz w:val="22"/>
          <w:szCs w:val="22"/>
        </w:rPr>
        <w:tab/>
      </w:r>
    </w:p>
    <w:p w14:paraId="27B153C6" w14:textId="77777777" w:rsidR="002D44DB" w:rsidRPr="0088133A"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8E7AA4B" w14:textId="77777777" w:rsidR="002D44DB" w:rsidRDefault="002D44DB" w:rsidP="0088133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874922866"/>
    </w:p>
    <w:p w14:paraId="4A7CF781" w14:textId="77777777" w:rsidR="002D44DB" w:rsidRPr="0088133A" w:rsidRDefault="002D44DB" w:rsidP="0088133A">
      <w:pPr>
        <w:tabs>
          <w:tab w:val="left" w:leader="underscore" w:pos="4536"/>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D</w:t>
      </w:r>
      <w:r w:rsidRPr="0088133A">
        <w:rPr>
          <w:rFonts w:ascii="Segoe UI Light" w:hAnsi="Segoe UI Light" w:cs="Segoe UI Light"/>
          <w:sz w:val="22"/>
          <w:szCs w:val="22"/>
        </w:rPr>
        <w:t xml:space="preserve">ate de début : </w:t>
      </w:r>
      <w:permStart w:id="1879002036" w:edGrp="everyone"/>
      <w:r>
        <w:rPr>
          <w:rFonts w:ascii="Segoe UI Light" w:hAnsi="Segoe UI Light" w:cs="Segoe UI Light"/>
          <w:sz w:val="22"/>
          <w:szCs w:val="22"/>
        </w:rPr>
        <w:tab/>
      </w:r>
      <w:permEnd w:id="1879002036"/>
      <w:r w:rsidRPr="0088133A">
        <w:rPr>
          <w:rFonts w:ascii="Segoe UI Light" w:hAnsi="Segoe UI Light" w:cs="Segoe UI Light"/>
          <w:sz w:val="22"/>
          <w:szCs w:val="22"/>
        </w:rPr>
        <w:t>Date de fin :</w:t>
      </w:r>
      <w:r>
        <w:rPr>
          <w:rFonts w:ascii="Segoe UI Light" w:hAnsi="Segoe UI Light" w:cs="Segoe UI Light"/>
          <w:sz w:val="22"/>
          <w:szCs w:val="22"/>
        </w:rPr>
        <w:t xml:space="preserve"> </w:t>
      </w:r>
      <w:permStart w:id="1200116282" w:edGrp="everyone"/>
      <w:r>
        <w:rPr>
          <w:rFonts w:ascii="Segoe UI Light" w:hAnsi="Segoe UI Light" w:cs="Segoe UI Light"/>
          <w:sz w:val="22"/>
          <w:szCs w:val="22"/>
        </w:rPr>
        <w:tab/>
      </w:r>
      <w:permEnd w:id="1200116282"/>
    </w:p>
    <w:p w14:paraId="372FFE29" w14:textId="77777777" w:rsidR="002D44DB" w:rsidRDefault="002D44DB">
      <w:pPr>
        <w:rPr>
          <w:rFonts w:ascii="Segoe UI Light" w:hAnsi="Segoe UI Light" w:cs="Segoe UI Light"/>
          <w:sz w:val="22"/>
          <w:szCs w:val="22"/>
        </w:rPr>
      </w:pPr>
      <w:r>
        <w:rPr>
          <w:rFonts w:ascii="Segoe UI Light" w:hAnsi="Segoe UI Light" w:cs="Segoe UI Light"/>
          <w:sz w:val="22"/>
          <w:szCs w:val="22"/>
        </w:rPr>
        <w:br w:type="page"/>
      </w:r>
    </w:p>
    <w:p w14:paraId="47362CC2" w14:textId="77777777" w:rsidR="002D44DB" w:rsidRPr="000039FA" w:rsidRDefault="002D44DB" w:rsidP="000039FA">
      <w:pPr>
        <w:pStyle w:val="DossiercandidatureTitre2"/>
      </w:pPr>
      <w:r w:rsidRPr="000039FA">
        <w:lastRenderedPageBreak/>
        <w:t>V. Argumentaire</w:t>
      </w:r>
    </w:p>
    <w:p w14:paraId="045FDB5B" w14:textId="77777777" w:rsidR="002D44DB" w:rsidRPr="000039FA" w:rsidRDefault="002D44DB" w:rsidP="000039FA">
      <w:pPr>
        <w:jc w:val="both"/>
        <w:rPr>
          <w:rFonts w:ascii="Segoe UI Light" w:hAnsi="Segoe UI Light" w:cs="Segoe UI Light"/>
          <w:i/>
          <w:iCs/>
          <w:sz w:val="22"/>
          <w:szCs w:val="22"/>
        </w:rPr>
      </w:pPr>
      <w:r w:rsidRPr="000039FA">
        <w:rPr>
          <w:rFonts w:ascii="Segoe UI Light" w:hAnsi="Segoe UI Light" w:cs="Segoe UI Light"/>
          <w:i/>
          <w:iCs/>
          <w:sz w:val="22"/>
          <w:szCs w:val="22"/>
        </w:rPr>
        <w:t xml:space="preserve">Éléments attendus : Un argumentaire faisant prévaloir sincèrement les atouts et les freins de votre candidature ; type SWOT (un schéma annexe est possible). Pourquoi voulez-vous le faire ? En quoi votre localisation géographique du projet est un atout (modalités de couverture territoriale, évaluation des besoins identifiés sur le territoire, quantitatifs et qualitatifs) ? Dans quelles mesures le projet est justifié par des observations de terrain, des attentes exprimées par les personnes concernées ou leurs proches ? Quels sont les attendus de ce dispositif en termes de qualité de service ? satisfaction des personnes ? satisfaction de l’entourage ? satisfaction des partenaires ?  </w:t>
      </w:r>
    </w:p>
    <w:p w14:paraId="6C6EF378" w14:textId="77777777" w:rsidR="002D44DB" w:rsidRDefault="002D44DB">
      <w:pPr>
        <w:rPr>
          <w:rFonts w:ascii="Segoe UI Light" w:hAnsi="Segoe UI Light" w:cs="Segoe UI Light"/>
          <w:sz w:val="22"/>
          <w:szCs w:val="22"/>
        </w:rPr>
      </w:pPr>
    </w:p>
    <w:p w14:paraId="777F3262" w14:textId="77777777" w:rsidR="002D44DB" w:rsidRDefault="002D44DB" w:rsidP="000039FA">
      <w:pPr>
        <w:tabs>
          <w:tab w:val="left" w:leader="underscore" w:pos="9072"/>
        </w:tabs>
        <w:spacing w:before="240" w:after="0"/>
        <w:jc w:val="both"/>
        <w:rPr>
          <w:rFonts w:ascii="Segoe UI Light" w:hAnsi="Segoe UI Light" w:cs="Segoe UI Light"/>
          <w:sz w:val="22"/>
          <w:szCs w:val="22"/>
        </w:rPr>
      </w:pPr>
      <w:permStart w:id="2054779414" w:edGrp="everyone"/>
      <w:r>
        <w:rPr>
          <w:rFonts w:ascii="Segoe UI Light" w:hAnsi="Segoe UI Light" w:cs="Segoe UI Light"/>
          <w:sz w:val="22"/>
          <w:szCs w:val="22"/>
        </w:rPr>
        <w:tab/>
      </w:r>
    </w:p>
    <w:p w14:paraId="65BCDA1A"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19080511"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63B72D0C"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05481754"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39B3AF8F"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3D62C3B6"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10FAF0E4"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05F81128"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18B6D319"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38CD15F6"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2ED05AD4"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0A395667"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4B469A9"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284653BC"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2D0716E2"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0405AFCD"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6935FAD3" w14:textId="77777777" w:rsidR="002D44DB" w:rsidRDefault="002D44DB" w:rsidP="000039FA">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
    <w:p w14:paraId="56E46910" w14:textId="77777777" w:rsidR="002D44DB" w:rsidRDefault="002D44DB" w:rsidP="00A56FD2">
      <w:pPr>
        <w:tabs>
          <w:tab w:val="left" w:leader="underscore" w:pos="9072"/>
        </w:tabs>
        <w:spacing w:before="240" w:after="0"/>
        <w:jc w:val="both"/>
        <w:rPr>
          <w:rFonts w:ascii="Segoe UI Light" w:hAnsi="Segoe UI Light" w:cs="Segoe UI Light"/>
          <w:sz w:val="22"/>
          <w:szCs w:val="22"/>
        </w:rPr>
      </w:pPr>
      <w:r>
        <w:rPr>
          <w:rFonts w:ascii="Segoe UI Light" w:hAnsi="Segoe UI Light" w:cs="Segoe UI Light"/>
          <w:sz w:val="22"/>
          <w:szCs w:val="22"/>
        </w:rPr>
        <w:tab/>
      </w:r>
      <w:permEnd w:id="2054779414"/>
      <w:r>
        <w:rPr>
          <w:rFonts w:ascii="Segoe UI Light" w:hAnsi="Segoe UI Light" w:cs="Segoe UI Light"/>
          <w:sz w:val="22"/>
          <w:szCs w:val="22"/>
        </w:rPr>
        <w:br w:type="page"/>
      </w:r>
    </w:p>
    <w:p w14:paraId="139F60AF" w14:textId="77777777" w:rsidR="002D44DB" w:rsidRDefault="002D44DB" w:rsidP="000039FA">
      <w:pPr>
        <w:tabs>
          <w:tab w:val="left" w:leader="underscore" w:pos="9072"/>
        </w:tabs>
        <w:spacing w:before="240" w:after="0"/>
        <w:jc w:val="center"/>
        <w:rPr>
          <w:rFonts w:ascii="Segoe UI Light" w:hAnsi="Segoe UI Light" w:cs="Segoe UI Light"/>
          <w:b/>
          <w:bCs/>
          <w:color w:val="0B769F" w:themeColor="accent4" w:themeShade="BF"/>
          <w:sz w:val="22"/>
          <w:szCs w:val="22"/>
        </w:rPr>
      </w:pPr>
      <w:r w:rsidRPr="000039FA">
        <w:rPr>
          <w:rFonts w:ascii="Segoe UI Light" w:hAnsi="Segoe UI Light" w:cs="Segoe UI Light"/>
          <w:b/>
          <w:bCs/>
          <w:color w:val="0B769F" w:themeColor="accent4" w:themeShade="BF"/>
          <w:sz w:val="22"/>
          <w:szCs w:val="22"/>
        </w:rPr>
        <w:lastRenderedPageBreak/>
        <w:t>DOCUMENTS A PRESENTER AVEC LE DOSSIER DE CANDIDATURE</w:t>
      </w:r>
    </w:p>
    <w:p w14:paraId="644CD331" w14:textId="77777777" w:rsidR="002D44DB" w:rsidRPr="000039FA" w:rsidRDefault="002D44DB" w:rsidP="000039FA">
      <w:pPr>
        <w:tabs>
          <w:tab w:val="left" w:leader="underscore" w:pos="9072"/>
        </w:tabs>
        <w:spacing w:before="240" w:after="0"/>
        <w:jc w:val="center"/>
        <w:rPr>
          <w:rFonts w:ascii="Segoe UI Light" w:hAnsi="Segoe UI Light" w:cs="Segoe UI Light"/>
          <w:b/>
          <w:bCs/>
          <w:color w:val="0B769F" w:themeColor="accent4" w:themeShade="BF"/>
          <w:sz w:val="22"/>
          <w:szCs w:val="22"/>
        </w:rPr>
      </w:pPr>
    </w:p>
    <w:permStart w:id="1871394995" w:edGrp="everyone"/>
    <w:p w14:paraId="724EF2C9"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648893976"/>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871394995"/>
      <w:r w:rsidR="002D44DB" w:rsidRPr="000039FA">
        <w:rPr>
          <w:rFonts w:ascii="Segoe UI Light" w:hAnsi="Segoe UI Light" w:cs="Segoe UI Light"/>
          <w:sz w:val="22"/>
          <w:szCs w:val="22"/>
        </w:rPr>
        <w:t>Déclaration sur l’honneur certifiant qu’il n’est pas l’objet de l’une des condamnations devenues définitives mentionnées à l’article L314-14 du Code de l’Action Sociale et des Familles ;</w:t>
      </w:r>
    </w:p>
    <w:permStart w:id="1899390711" w:edGrp="everyone"/>
    <w:p w14:paraId="59C5101D"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8417683"/>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899390711"/>
      <w:r w:rsidR="002D44DB" w:rsidRPr="000039FA">
        <w:rPr>
          <w:rFonts w:ascii="Segoe UI Light" w:hAnsi="Segoe UI Light" w:cs="Segoe UI Light"/>
          <w:sz w:val="22"/>
          <w:szCs w:val="22"/>
        </w:rPr>
        <w:t>Organigramme de l’établissement</w:t>
      </w:r>
    </w:p>
    <w:permStart w:id="729769034" w:edGrp="everyone"/>
    <w:p w14:paraId="7808158D"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08172861"/>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permEnd w:id="729769034"/>
        </w:sdtContent>
      </w:sdt>
      <w:r w:rsidR="002D44DB" w:rsidRPr="000039FA">
        <w:rPr>
          <w:rFonts w:ascii="Segoe UI Light" w:hAnsi="Segoe UI Light" w:cs="Segoe UI Light"/>
          <w:sz w:val="22"/>
          <w:szCs w:val="22"/>
        </w:rPr>
        <w:t>Pré-projet d'établissement tenant compte de l’accueil de PHV</w:t>
      </w:r>
    </w:p>
    <w:permStart w:id="625889105" w:edGrp="everyone"/>
    <w:p w14:paraId="692FCD70"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316693131"/>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625889105"/>
      <w:r w:rsidR="002D44DB" w:rsidRPr="000039FA">
        <w:rPr>
          <w:rFonts w:ascii="Segoe UI Light" w:hAnsi="Segoe UI Light" w:cs="Segoe UI Light"/>
          <w:sz w:val="22"/>
          <w:szCs w:val="22"/>
        </w:rPr>
        <w:t xml:space="preserve">Procédure d’admission en UPHV </w:t>
      </w:r>
    </w:p>
    <w:permStart w:id="1855146308" w:edGrp="everyone"/>
    <w:p w14:paraId="69E92E68"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563745252"/>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855146308"/>
      <w:r w:rsidR="002D44DB" w:rsidRPr="000039FA">
        <w:rPr>
          <w:rFonts w:ascii="Segoe UI Light" w:hAnsi="Segoe UI Light" w:cs="Segoe UI Light"/>
          <w:sz w:val="22"/>
          <w:szCs w:val="22"/>
        </w:rPr>
        <w:t>Une répartition prévisionnelle des effectifs intervenant sur l’UPHV par type de qualification avec les missions confiées</w:t>
      </w:r>
    </w:p>
    <w:permStart w:id="1483428738" w:edGrp="everyone"/>
    <w:p w14:paraId="31A63B20"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035464396"/>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483428738"/>
      <w:r w:rsidR="002D44DB" w:rsidRPr="000039FA">
        <w:rPr>
          <w:rFonts w:ascii="Segoe UI Light" w:hAnsi="Segoe UI Light" w:cs="Segoe UI Light"/>
          <w:sz w:val="22"/>
          <w:szCs w:val="22"/>
        </w:rPr>
        <w:t>Programme de montée en compétences pluriannuel (formations, professionnels concernés + coûts)</w:t>
      </w:r>
    </w:p>
    <w:permStart w:id="417288804" w:edGrp="everyone"/>
    <w:p w14:paraId="51371151"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186407002"/>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417288804"/>
      <w:r w:rsidR="002D44DB" w:rsidRPr="000039FA">
        <w:rPr>
          <w:rFonts w:ascii="Segoe UI Light" w:hAnsi="Segoe UI Light" w:cs="Segoe UI Light"/>
          <w:sz w:val="22"/>
          <w:szCs w:val="22"/>
        </w:rPr>
        <w:t xml:space="preserve">Planning prévisionnel de travail de la/des personnes en charge de l'animation de l'UPHV </w:t>
      </w:r>
    </w:p>
    <w:permStart w:id="1838113530" w:edGrp="everyone"/>
    <w:p w14:paraId="48A03055"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477893048"/>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838113530"/>
      <w:r w:rsidR="002D44DB" w:rsidRPr="000039FA">
        <w:rPr>
          <w:rFonts w:ascii="Segoe UI Light" w:hAnsi="Segoe UI Light" w:cs="Segoe UI Light"/>
          <w:sz w:val="22"/>
          <w:szCs w:val="22"/>
        </w:rPr>
        <w:t>Projet d'animation</w:t>
      </w:r>
    </w:p>
    <w:permStart w:id="801784737" w:edGrp="everyone"/>
    <w:p w14:paraId="446B19E6"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731078025"/>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801784737"/>
      <w:r w:rsidR="002D44DB" w:rsidRPr="000039FA">
        <w:rPr>
          <w:rFonts w:ascii="Segoe UI Light" w:hAnsi="Segoe UI Light" w:cs="Segoe UI Light"/>
          <w:sz w:val="22"/>
          <w:szCs w:val="22"/>
        </w:rPr>
        <w:t>Programme prévisionnel des activités</w:t>
      </w:r>
    </w:p>
    <w:permStart w:id="490541881" w:edGrp="everyone"/>
    <w:p w14:paraId="5BCD7168"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2146113085"/>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490541881"/>
      <w:r w:rsidR="002D44DB" w:rsidRPr="000039FA">
        <w:rPr>
          <w:rFonts w:ascii="Segoe UI Light" w:hAnsi="Segoe UI Light" w:cs="Segoe UI Light"/>
          <w:sz w:val="22"/>
          <w:szCs w:val="22"/>
        </w:rPr>
        <w:t xml:space="preserve">Liste des conventions et des partenariats déjà conclus avec des structures extérieures à l’établissement </w:t>
      </w:r>
    </w:p>
    <w:p w14:paraId="73848F59" w14:textId="77777777" w:rsidR="002D44DB" w:rsidRDefault="002D44DB" w:rsidP="00A56FD2">
      <w:pPr>
        <w:spacing w:after="0" w:line="276" w:lineRule="auto"/>
        <w:ind w:firstLine="709"/>
        <w:jc w:val="both"/>
        <w:rPr>
          <w:rFonts w:ascii="Segoe UI Light" w:hAnsi="Segoe UI Light" w:cs="Segoe UI Light"/>
          <w:sz w:val="22"/>
          <w:szCs w:val="22"/>
        </w:rPr>
      </w:pPr>
      <w:r w:rsidRPr="000039FA">
        <w:rPr>
          <w:rFonts w:ascii="Segoe UI Light" w:hAnsi="Segoe UI Light" w:cs="Segoe UI Light"/>
          <w:sz w:val="22"/>
          <w:szCs w:val="22"/>
        </w:rPr>
        <w:t>dans le secteur du handicap</w:t>
      </w:r>
    </w:p>
    <w:p w14:paraId="3F7C511A" w14:textId="77777777" w:rsidR="002D44DB" w:rsidRDefault="002D44DB" w:rsidP="00A56FD2">
      <w:pPr>
        <w:spacing w:after="0" w:line="276" w:lineRule="auto"/>
        <w:ind w:firstLine="709"/>
        <w:jc w:val="both"/>
        <w:rPr>
          <w:rFonts w:ascii="Segoe UI Light" w:hAnsi="Segoe UI Light" w:cs="Segoe UI Light"/>
          <w:sz w:val="22"/>
          <w:szCs w:val="22"/>
        </w:rPr>
      </w:pPr>
      <w:r w:rsidRPr="000039FA">
        <w:rPr>
          <w:rFonts w:ascii="Segoe UI Light" w:hAnsi="Segoe UI Light" w:cs="Segoe UI Light"/>
          <w:sz w:val="22"/>
          <w:szCs w:val="22"/>
        </w:rPr>
        <w:t>dans le champ du sanitaire</w:t>
      </w:r>
    </w:p>
    <w:p w14:paraId="1F403162" w14:textId="77777777" w:rsidR="002D44DB" w:rsidRPr="000039FA" w:rsidRDefault="002D44DB" w:rsidP="00A56FD2">
      <w:pPr>
        <w:spacing w:after="0" w:line="276" w:lineRule="auto"/>
        <w:ind w:firstLine="709"/>
        <w:jc w:val="both"/>
        <w:rPr>
          <w:rFonts w:ascii="Segoe UI Light" w:hAnsi="Segoe UI Light" w:cs="Segoe UI Light"/>
          <w:sz w:val="22"/>
          <w:szCs w:val="22"/>
        </w:rPr>
      </w:pPr>
      <w:r w:rsidRPr="000039FA">
        <w:rPr>
          <w:rFonts w:ascii="Segoe UI Light" w:hAnsi="Segoe UI Light" w:cs="Segoe UI Light"/>
          <w:sz w:val="22"/>
          <w:szCs w:val="22"/>
        </w:rPr>
        <w:t>avec les structures de droit commun</w:t>
      </w:r>
    </w:p>
    <w:permStart w:id="111962285" w:edGrp="everyone"/>
    <w:p w14:paraId="7CB33565"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526095434"/>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11962285"/>
      <w:r w:rsidR="002D44DB" w:rsidRPr="000039FA">
        <w:rPr>
          <w:rFonts w:ascii="Segoe UI Light" w:hAnsi="Segoe UI Light" w:cs="Segoe UI Light"/>
          <w:sz w:val="22"/>
          <w:szCs w:val="22"/>
        </w:rPr>
        <w:t>Liste des partenaires envisagés</w:t>
      </w:r>
    </w:p>
    <w:permStart w:id="2062293540" w:edGrp="everyone"/>
    <w:p w14:paraId="021457C2"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324709835"/>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2062293540"/>
      <w:r w:rsidR="002D44DB" w:rsidRPr="000039FA">
        <w:rPr>
          <w:rFonts w:ascii="Segoe UI Light" w:hAnsi="Segoe UI Light" w:cs="Segoe UI Light"/>
          <w:sz w:val="22"/>
          <w:szCs w:val="22"/>
        </w:rPr>
        <w:t>Plan de masse des bâtiments et de l’UPHV</w:t>
      </w:r>
    </w:p>
    <w:permStart w:id="1241386619" w:edGrp="everyone"/>
    <w:p w14:paraId="61776EE3"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783112400"/>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241386619"/>
      <w:r w:rsidR="002D44DB" w:rsidRPr="000039FA">
        <w:rPr>
          <w:rFonts w:ascii="Segoe UI Light" w:hAnsi="Segoe UI Light" w:cs="Segoe UI Light"/>
          <w:sz w:val="22"/>
          <w:szCs w:val="22"/>
        </w:rPr>
        <w:t>Budget prévisionnel dédié à l’animation de l’UPHV sur une année entière</w:t>
      </w:r>
    </w:p>
    <w:p w14:paraId="3DE5EA43" w14:textId="77777777" w:rsidR="002D44DB" w:rsidRDefault="002D44DB" w:rsidP="00A56FD2">
      <w:pPr>
        <w:tabs>
          <w:tab w:val="left" w:leader="underscore" w:pos="9072"/>
        </w:tabs>
        <w:spacing w:after="0" w:line="276" w:lineRule="auto"/>
        <w:jc w:val="both"/>
        <w:rPr>
          <w:rFonts w:ascii="Segoe UI Light" w:hAnsi="Segoe UI Light" w:cs="Segoe UI Light"/>
          <w:sz w:val="22"/>
          <w:szCs w:val="22"/>
        </w:rPr>
      </w:pPr>
    </w:p>
    <w:p w14:paraId="3858D71E" w14:textId="77777777" w:rsidR="002D44DB" w:rsidRPr="000039FA" w:rsidRDefault="002D44DB" w:rsidP="00A56FD2">
      <w:pPr>
        <w:tabs>
          <w:tab w:val="left" w:leader="underscore" w:pos="9072"/>
        </w:tabs>
        <w:spacing w:after="0" w:line="276" w:lineRule="auto"/>
        <w:jc w:val="center"/>
        <w:rPr>
          <w:rFonts w:ascii="Segoe UI Light" w:hAnsi="Segoe UI Light" w:cs="Segoe UI Light"/>
          <w:b/>
          <w:bCs/>
          <w:color w:val="0B769F" w:themeColor="accent4" w:themeShade="BF"/>
          <w:sz w:val="22"/>
          <w:szCs w:val="22"/>
        </w:rPr>
      </w:pPr>
      <w:r w:rsidRPr="000039FA">
        <w:rPr>
          <w:rFonts w:ascii="Segoe UI Light" w:hAnsi="Segoe UI Light" w:cs="Segoe UI Light"/>
          <w:b/>
          <w:bCs/>
          <w:color w:val="0B769F" w:themeColor="accent4" w:themeShade="BF"/>
          <w:sz w:val="22"/>
          <w:szCs w:val="22"/>
        </w:rPr>
        <w:t>Pour les établissements qui seront retenus au terme de cet appel à candidature</w:t>
      </w:r>
    </w:p>
    <w:p w14:paraId="43417E61" w14:textId="77777777" w:rsidR="002D44DB" w:rsidRPr="000039FA" w:rsidRDefault="002D44DB" w:rsidP="00A56FD2">
      <w:pPr>
        <w:tabs>
          <w:tab w:val="left" w:leader="underscore" w:pos="9072"/>
        </w:tabs>
        <w:spacing w:after="0" w:line="276" w:lineRule="auto"/>
        <w:jc w:val="center"/>
        <w:rPr>
          <w:rFonts w:ascii="Segoe UI Light" w:hAnsi="Segoe UI Light" w:cs="Segoe UI Light"/>
          <w:b/>
          <w:bCs/>
          <w:color w:val="0B769F" w:themeColor="accent4" w:themeShade="BF"/>
          <w:sz w:val="22"/>
          <w:szCs w:val="22"/>
        </w:rPr>
      </w:pPr>
    </w:p>
    <w:p w14:paraId="429A18F8" w14:textId="77777777" w:rsidR="002D44DB" w:rsidRPr="000039FA" w:rsidRDefault="002D44DB" w:rsidP="00A56FD2">
      <w:pPr>
        <w:tabs>
          <w:tab w:val="left" w:leader="underscore" w:pos="9072"/>
        </w:tabs>
        <w:spacing w:after="0" w:line="276" w:lineRule="auto"/>
        <w:jc w:val="center"/>
        <w:rPr>
          <w:rFonts w:ascii="Segoe UI Light" w:hAnsi="Segoe UI Light" w:cs="Segoe UI Light"/>
          <w:b/>
          <w:bCs/>
          <w:color w:val="0B769F" w:themeColor="accent4" w:themeShade="BF"/>
          <w:sz w:val="22"/>
          <w:szCs w:val="22"/>
        </w:rPr>
      </w:pPr>
      <w:r w:rsidRPr="000039FA">
        <w:rPr>
          <w:rFonts w:ascii="Segoe UI Light" w:hAnsi="Segoe UI Light" w:cs="Segoe UI Light"/>
          <w:b/>
          <w:bCs/>
          <w:color w:val="0B769F" w:themeColor="accent4" w:themeShade="BF"/>
          <w:sz w:val="22"/>
          <w:szCs w:val="22"/>
        </w:rPr>
        <w:t>DOCUMENTS A TRANSMETTRE DANS UN DELAI D’UN AN</w:t>
      </w:r>
    </w:p>
    <w:p w14:paraId="2CBCB1BE" w14:textId="77777777" w:rsidR="002D44DB" w:rsidRPr="000039FA" w:rsidRDefault="002D44DB" w:rsidP="00A56FD2">
      <w:pPr>
        <w:tabs>
          <w:tab w:val="left" w:leader="underscore" w:pos="9072"/>
        </w:tabs>
        <w:spacing w:after="0" w:line="276" w:lineRule="auto"/>
        <w:jc w:val="both"/>
        <w:rPr>
          <w:rFonts w:ascii="Segoe UI Light" w:hAnsi="Segoe UI Light" w:cs="Segoe UI Light"/>
          <w:sz w:val="22"/>
          <w:szCs w:val="22"/>
        </w:rPr>
      </w:pPr>
    </w:p>
    <w:permStart w:id="2128037598" w:edGrp="everyone"/>
    <w:p w14:paraId="5DFBA315"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952465337"/>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2128037598"/>
      <w:r w:rsidR="002D44DB" w:rsidRPr="000039FA">
        <w:rPr>
          <w:rFonts w:ascii="Segoe UI Light" w:hAnsi="Segoe UI Light" w:cs="Segoe UI Light"/>
          <w:sz w:val="22"/>
          <w:szCs w:val="22"/>
        </w:rPr>
        <w:t>Projet d'établissement actualisé en tenant compte de l’accueil de PHV</w:t>
      </w:r>
    </w:p>
    <w:permStart w:id="832134784" w:edGrp="everyone"/>
    <w:p w14:paraId="19AC4D66"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583611696"/>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832134784"/>
      <w:r w:rsidR="002D44DB" w:rsidRPr="000039FA">
        <w:rPr>
          <w:rFonts w:ascii="Segoe UI Light" w:hAnsi="Segoe UI Light" w:cs="Segoe UI Light"/>
          <w:sz w:val="22"/>
          <w:szCs w:val="22"/>
        </w:rPr>
        <w:t>Règlement de fonctionnement actualisé en tenant compte de l’accueil de PHV</w:t>
      </w:r>
    </w:p>
    <w:permStart w:id="448097911" w:edGrp="everyone"/>
    <w:p w14:paraId="022203B2"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048027537"/>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448097911"/>
      <w:r w:rsidR="002D44DB" w:rsidRPr="000039FA">
        <w:rPr>
          <w:rFonts w:ascii="Segoe UI Light" w:hAnsi="Segoe UI Light" w:cs="Segoe UI Light"/>
          <w:sz w:val="22"/>
          <w:szCs w:val="22"/>
        </w:rPr>
        <w:t>Livret d'accueil actualisé en tenant compte de l’accueil de PHV</w:t>
      </w:r>
    </w:p>
    <w:permStart w:id="925190319" w:edGrp="everyone"/>
    <w:p w14:paraId="6DF47BA2"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1632442642"/>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925190319"/>
      <w:r w:rsidR="002D44DB" w:rsidRPr="000039FA">
        <w:rPr>
          <w:rFonts w:ascii="Segoe UI Light" w:hAnsi="Segoe UI Light" w:cs="Segoe UI Light"/>
          <w:sz w:val="22"/>
          <w:szCs w:val="22"/>
        </w:rPr>
        <w:t>Contrat de séjour UPHV</w:t>
      </w:r>
    </w:p>
    <w:permStart w:id="1470578747" w:edGrp="everyone"/>
    <w:p w14:paraId="5737E9FE" w14:textId="77777777" w:rsidR="002D44DB" w:rsidRPr="000039FA" w:rsidRDefault="00000000" w:rsidP="00A56FD2">
      <w:pPr>
        <w:tabs>
          <w:tab w:val="left" w:leader="underscore" w:pos="9072"/>
        </w:tabs>
        <w:spacing w:after="0" w:line="276" w:lineRule="auto"/>
        <w:jc w:val="both"/>
        <w:rPr>
          <w:rFonts w:ascii="Segoe UI Light" w:hAnsi="Segoe UI Light" w:cs="Segoe UI Light"/>
          <w:sz w:val="22"/>
          <w:szCs w:val="22"/>
        </w:rPr>
      </w:pPr>
      <w:sdt>
        <w:sdtPr>
          <w:rPr>
            <w:rFonts w:ascii="Segoe UI Light" w:hAnsi="Segoe UI Light" w:cs="Segoe UI Light"/>
            <w:sz w:val="22"/>
            <w:szCs w:val="22"/>
          </w:rPr>
          <w:id w:val="825635600"/>
          <w14:checkbox>
            <w14:checked w14:val="0"/>
            <w14:checkedState w14:val="2612" w14:font="MS Gothic"/>
            <w14:uncheckedState w14:val="2610" w14:font="MS Gothic"/>
          </w14:checkbox>
        </w:sdtPr>
        <w:sdtContent>
          <w:r w:rsidR="002D44DB">
            <w:rPr>
              <w:rFonts w:ascii="MS Gothic" w:eastAsia="MS Gothic" w:hAnsi="MS Gothic" w:cs="Segoe UI Light" w:hint="eastAsia"/>
              <w:sz w:val="22"/>
              <w:szCs w:val="22"/>
            </w:rPr>
            <w:t>☐</w:t>
          </w:r>
        </w:sdtContent>
      </w:sdt>
      <w:permEnd w:id="1470578747"/>
      <w:r w:rsidR="002D44DB" w:rsidRPr="000039FA">
        <w:rPr>
          <w:rFonts w:ascii="Segoe UI Light" w:hAnsi="Segoe UI Light" w:cs="Segoe UI Light"/>
          <w:sz w:val="22"/>
          <w:szCs w:val="22"/>
        </w:rPr>
        <w:t>Outil de Projet Personnalisé ajusté pour le public PHV</w:t>
      </w:r>
    </w:p>
    <w:p w14:paraId="171894A9" w14:textId="77777777" w:rsidR="002D44DB" w:rsidRPr="0088133A" w:rsidRDefault="002D44DB" w:rsidP="000039FA">
      <w:pPr>
        <w:tabs>
          <w:tab w:val="left" w:leader="underscore" w:pos="9072"/>
        </w:tabs>
        <w:spacing w:after="0"/>
        <w:jc w:val="both"/>
        <w:rPr>
          <w:rFonts w:ascii="Segoe UI Light" w:hAnsi="Segoe UI Light" w:cs="Segoe UI Light"/>
          <w:sz w:val="22"/>
          <w:szCs w:val="22"/>
        </w:rPr>
      </w:pPr>
    </w:p>
    <w:p w14:paraId="0AEDE15E" w14:textId="77777777" w:rsidR="002D44DB" w:rsidRPr="002D44DB" w:rsidRDefault="002D44DB" w:rsidP="002D44DB">
      <w:pPr>
        <w:spacing w:after="0"/>
        <w:jc w:val="both"/>
        <w:rPr>
          <w:rFonts w:ascii="Segoe UI Light" w:hAnsi="Segoe UI Light" w:cs="Segoe UI Light"/>
          <w:sz w:val="22"/>
          <w:szCs w:val="22"/>
        </w:rPr>
      </w:pPr>
    </w:p>
    <w:p w14:paraId="4BDBA58E" w14:textId="77777777" w:rsidR="00885B46" w:rsidRPr="00885B46" w:rsidRDefault="00885B46" w:rsidP="00E62347">
      <w:pPr>
        <w:jc w:val="both"/>
        <w:rPr>
          <w:rFonts w:ascii="Segoe UI Light" w:hAnsi="Segoe UI Light" w:cs="Segoe UI Light"/>
          <w:sz w:val="22"/>
          <w:szCs w:val="22"/>
        </w:rPr>
      </w:pPr>
    </w:p>
    <w:sectPr w:rsidR="00885B46" w:rsidRPr="00885B46" w:rsidSect="00885869">
      <w:type w:val="continuous"/>
      <w:pgSz w:w="11906" w:h="16838"/>
      <w:pgMar w:top="1733"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9E8F1" w14:textId="77777777" w:rsidR="00C42C7A" w:rsidRDefault="00C42C7A" w:rsidP="00B43230">
      <w:pPr>
        <w:spacing w:after="0" w:line="240" w:lineRule="auto"/>
      </w:pPr>
      <w:r>
        <w:separator/>
      </w:r>
    </w:p>
  </w:endnote>
  <w:endnote w:type="continuationSeparator" w:id="0">
    <w:p w14:paraId="246F7E40" w14:textId="77777777" w:rsidR="00C42C7A" w:rsidRDefault="00C42C7A" w:rsidP="00B4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9B47" w14:textId="77777777" w:rsidR="00885869" w:rsidRDefault="0088586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C672" w14:textId="7CAF19BF" w:rsidR="00B43230" w:rsidRDefault="00B43230" w:rsidP="00B43230">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B0E4E" w14:textId="77777777" w:rsidR="00885869" w:rsidRDefault="008858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4672233"/>
      <w:docPartObj>
        <w:docPartGallery w:val="Page Numbers (Bottom of Page)"/>
        <w:docPartUnique/>
      </w:docPartObj>
    </w:sdtPr>
    <w:sdtContent>
      <w:p w14:paraId="7549E7F5" w14:textId="77777777" w:rsidR="002D44DB" w:rsidRDefault="002D44DB">
        <w:pPr>
          <w:pStyle w:val="Pieddepage"/>
          <w:jc w:val="right"/>
        </w:pPr>
        <w:r>
          <w:fldChar w:fldCharType="begin"/>
        </w:r>
        <w:r>
          <w:instrText>PAGE   \* MERGEFORMAT</w:instrText>
        </w:r>
        <w:r>
          <w:fldChar w:fldCharType="separate"/>
        </w:r>
        <w:r>
          <w:t>2</w:t>
        </w:r>
        <w:r>
          <w:fldChar w:fldCharType="end"/>
        </w:r>
      </w:p>
    </w:sdtContent>
  </w:sdt>
  <w:p w14:paraId="2F549F5C" w14:textId="77777777" w:rsidR="002D44DB" w:rsidRDefault="002D44DB" w:rsidP="00B43230">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715005"/>
      <w:docPartObj>
        <w:docPartGallery w:val="Page Numbers (Bottom of Page)"/>
        <w:docPartUnique/>
      </w:docPartObj>
    </w:sdtPr>
    <w:sdtContent>
      <w:p w14:paraId="30D3117E" w14:textId="77777777" w:rsidR="002D44DB" w:rsidRDefault="002D44DB">
        <w:pPr>
          <w:pStyle w:val="Pieddepage"/>
          <w:jc w:val="right"/>
        </w:pPr>
        <w:r>
          <w:fldChar w:fldCharType="begin"/>
        </w:r>
        <w:r>
          <w:instrText>PAGE   \* MERGEFORMAT</w:instrText>
        </w:r>
        <w:r>
          <w:fldChar w:fldCharType="separate"/>
        </w:r>
        <w:r>
          <w:t>2</w:t>
        </w:r>
        <w:r>
          <w:fldChar w:fldCharType="end"/>
        </w:r>
      </w:p>
    </w:sdtContent>
  </w:sdt>
  <w:p w14:paraId="2C52D1D6" w14:textId="77777777" w:rsidR="002D44DB" w:rsidRDefault="002D44DB" w:rsidP="00B43230">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D6554" w14:textId="77777777" w:rsidR="00C42C7A" w:rsidRDefault="00C42C7A" w:rsidP="00B43230">
      <w:pPr>
        <w:spacing w:after="0" w:line="240" w:lineRule="auto"/>
      </w:pPr>
      <w:r>
        <w:separator/>
      </w:r>
    </w:p>
  </w:footnote>
  <w:footnote w:type="continuationSeparator" w:id="0">
    <w:p w14:paraId="54ABF697" w14:textId="77777777" w:rsidR="00C42C7A" w:rsidRDefault="00C42C7A" w:rsidP="00B43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0312" w14:textId="77777777" w:rsidR="00885869" w:rsidRDefault="008858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D3A41" w14:textId="051E92FA" w:rsidR="00B43230" w:rsidRDefault="00B43230">
    <w:pPr>
      <w:pStyle w:val="En-tte"/>
    </w:pPr>
    <w:r>
      <w:rPr>
        <w:noProof/>
      </w:rPr>
      <w:drawing>
        <wp:anchor distT="0" distB="0" distL="114300" distR="114300" simplePos="0" relativeHeight="251658240" behindDoc="0" locked="0" layoutInCell="1" allowOverlap="1" wp14:anchorId="00F93041" wp14:editId="18792533">
          <wp:simplePos x="0" y="0"/>
          <wp:positionH relativeFrom="leftMargin">
            <wp:align>right</wp:align>
          </wp:positionH>
          <wp:positionV relativeFrom="paragraph">
            <wp:posOffset>-97155</wp:posOffset>
          </wp:positionV>
          <wp:extent cx="228600" cy="739942"/>
          <wp:effectExtent l="0" t="0" r="0" b="3175"/>
          <wp:wrapNone/>
          <wp:docPr id="546677269" name="Image 5" descr="Une image contenant cercle,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269" name="Image 5" descr="Une image contenant cercle, conception, 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28600" cy="7399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07FB" w14:textId="77777777" w:rsidR="00885869" w:rsidRDefault="008858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FCA2" w14:textId="77777777" w:rsidR="002D44DB" w:rsidRDefault="002D44DB">
    <w:pPr>
      <w:pStyle w:val="En-tte"/>
    </w:pPr>
    <w:r>
      <w:rPr>
        <w:noProof/>
      </w:rPr>
      <w:drawing>
        <wp:anchor distT="0" distB="0" distL="114300" distR="114300" simplePos="0" relativeHeight="251660288" behindDoc="0" locked="0" layoutInCell="1" allowOverlap="1" wp14:anchorId="0E2BFC70" wp14:editId="488018F2">
          <wp:simplePos x="0" y="0"/>
          <wp:positionH relativeFrom="leftMargin">
            <wp:align>right</wp:align>
          </wp:positionH>
          <wp:positionV relativeFrom="paragraph">
            <wp:posOffset>-97155</wp:posOffset>
          </wp:positionV>
          <wp:extent cx="228600" cy="739942"/>
          <wp:effectExtent l="0" t="0" r="0" b="3175"/>
          <wp:wrapNone/>
          <wp:docPr id="1385475840" name="Image 5" descr="Une image contenant cercle,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269" name="Image 5" descr="Une image contenant cercle, conception, 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28600" cy="73994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48C2" w14:textId="77777777" w:rsidR="002D44DB" w:rsidRDefault="002D44DB">
    <w:pPr>
      <w:pStyle w:val="En-tte"/>
    </w:pPr>
    <w:r>
      <w:rPr>
        <w:noProof/>
      </w:rPr>
      <w:drawing>
        <wp:anchor distT="0" distB="0" distL="114300" distR="114300" simplePos="0" relativeHeight="251662336" behindDoc="0" locked="0" layoutInCell="1" allowOverlap="1" wp14:anchorId="0E893B2C" wp14:editId="41AFAF39">
          <wp:simplePos x="0" y="0"/>
          <wp:positionH relativeFrom="leftMargin">
            <wp:align>right</wp:align>
          </wp:positionH>
          <wp:positionV relativeFrom="paragraph">
            <wp:posOffset>-97155</wp:posOffset>
          </wp:positionV>
          <wp:extent cx="228600" cy="739942"/>
          <wp:effectExtent l="0" t="0" r="0" b="3175"/>
          <wp:wrapNone/>
          <wp:docPr id="482552297" name="Image 5" descr="Une image contenant cercle,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269" name="Image 5" descr="Une image contenant cercle, conception, 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28600" cy="739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17E3"/>
    <w:multiLevelType w:val="hybridMultilevel"/>
    <w:tmpl w:val="1E589506"/>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8A51EA"/>
    <w:multiLevelType w:val="hybridMultilevel"/>
    <w:tmpl w:val="855CBDB8"/>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901DCA"/>
    <w:multiLevelType w:val="hybridMultilevel"/>
    <w:tmpl w:val="E8ACD312"/>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093421"/>
    <w:multiLevelType w:val="hybridMultilevel"/>
    <w:tmpl w:val="493AA4C4"/>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C1412D"/>
    <w:multiLevelType w:val="hybridMultilevel"/>
    <w:tmpl w:val="57860190"/>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1D58CF"/>
    <w:multiLevelType w:val="hybridMultilevel"/>
    <w:tmpl w:val="028AA346"/>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AB73E8"/>
    <w:multiLevelType w:val="hybridMultilevel"/>
    <w:tmpl w:val="9A5AE0E0"/>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460CE4"/>
    <w:multiLevelType w:val="hybridMultilevel"/>
    <w:tmpl w:val="9182D010"/>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AA09E1"/>
    <w:multiLevelType w:val="hybridMultilevel"/>
    <w:tmpl w:val="5462BA48"/>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5A2EE0"/>
    <w:multiLevelType w:val="hybridMultilevel"/>
    <w:tmpl w:val="0044A8A6"/>
    <w:lvl w:ilvl="0" w:tplc="2B38923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3E634B"/>
    <w:multiLevelType w:val="hybridMultilevel"/>
    <w:tmpl w:val="A9C6B08A"/>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9C0EC4"/>
    <w:multiLevelType w:val="hybridMultilevel"/>
    <w:tmpl w:val="5D32B96C"/>
    <w:lvl w:ilvl="0" w:tplc="2B389236">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7D10A62"/>
    <w:multiLevelType w:val="hybridMultilevel"/>
    <w:tmpl w:val="2A927156"/>
    <w:lvl w:ilvl="0" w:tplc="5EFEC98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470174"/>
    <w:multiLevelType w:val="hybridMultilevel"/>
    <w:tmpl w:val="0000777C"/>
    <w:lvl w:ilvl="0" w:tplc="5EFEC98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B435B3"/>
    <w:multiLevelType w:val="hybridMultilevel"/>
    <w:tmpl w:val="992E1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11406158">
    <w:abstractNumId w:val="3"/>
  </w:num>
  <w:num w:numId="2" w16cid:durableId="544803729">
    <w:abstractNumId w:val="9"/>
  </w:num>
  <w:num w:numId="3" w16cid:durableId="205067117">
    <w:abstractNumId w:val="14"/>
  </w:num>
  <w:num w:numId="4" w16cid:durableId="348218486">
    <w:abstractNumId w:val="6"/>
  </w:num>
  <w:num w:numId="5" w16cid:durableId="1530754965">
    <w:abstractNumId w:val="13"/>
  </w:num>
  <w:num w:numId="6" w16cid:durableId="1143815478">
    <w:abstractNumId w:val="0"/>
  </w:num>
  <w:num w:numId="7" w16cid:durableId="1034617494">
    <w:abstractNumId w:val="8"/>
  </w:num>
  <w:num w:numId="8" w16cid:durableId="933435848">
    <w:abstractNumId w:val="7"/>
  </w:num>
  <w:num w:numId="9" w16cid:durableId="1927959262">
    <w:abstractNumId w:val="11"/>
  </w:num>
  <w:num w:numId="10" w16cid:durableId="1624842146">
    <w:abstractNumId w:val="5"/>
  </w:num>
  <w:num w:numId="11" w16cid:durableId="1154107468">
    <w:abstractNumId w:val="10"/>
  </w:num>
  <w:num w:numId="12" w16cid:durableId="524444608">
    <w:abstractNumId w:val="1"/>
  </w:num>
  <w:num w:numId="13" w16cid:durableId="1776558884">
    <w:abstractNumId w:val="4"/>
  </w:num>
  <w:num w:numId="14" w16cid:durableId="752237982">
    <w:abstractNumId w:val="2"/>
  </w:num>
  <w:num w:numId="15" w16cid:durableId="5941721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46"/>
    <w:rsid w:val="000C7834"/>
    <w:rsid w:val="000F3EAD"/>
    <w:rsid w:val="001302EC"/>
    <w:rsid w:val="0015035D"/>
    <w:rsid w:val="00193E3B"/>
    <w:rsid w:val="001A718C"/>
    <w:rsid w:val="001C4790"/>
    <w:rsid w:val="002D1C1E"/>
    <w:rsid w:val="002D44DB"/>
    <w:rsid w:val="00337832"/>
    <w:rsid w:val="003712B6"/>
    <w:rsid w:val="003C2908"/>
    <w:rsid w:val="003E3EC9"/>
    <w:rsid w:val="003E7AF4"/>
    <w:rsid w:val="003F5A0F"/>
    <w:rsid w:val="00454DE8"/>
    <w:rsid w:val="00456C83"/>
    <w:rsid w:val="004D16AC"/>
    <w:rsid w:val="00544BAC"/>
    <w:rsid w:val="005F4307"/>
    <w:rsid w:val="00612FA1"/>
    <w:rsid w:val="00646432"/>
    <w:rsid w:val="006818AB"/>
    <w:rsid w:val="00683F8D"/>
    <w:rsid w:val="00741D1A"/>
    <w:rsid w:val="00741EFA"/>
    <w:rsid w:val="00770205"/>
    <w:rsid w:val="00801D11"/>
    <w:rsid w:val="00802D3C"/>
    <w:rsid w:val="0083631B"/>
    <w:rsid w:val="00856C88"/>
    <w:rsid w:val="008602E6"/>
    <w:rsid w:val="0086783D"/>
    <w:rsid w:val="008722D6"/>
    <w:rsid w:val="00885869"/>
    <w:rsid w:val="00885B46"/>
    <w:rsid w:val="008F340F"/>
    <w:rsid w:val="00932E6E"/>
    <w:rsid w:val="0094281E"/>
    <w:rsid w:val="009E135D"/>
    <w:rsid w:val="009E718C"/>
    <w:rsid w:val="00A01C74"/>
    <w:rsid w:val="00AB7F41"/>
    <w:rsid w:val="00AC44ED"/>
    <w:rsid w:val="00AD1121"/>
    <w:rsid w:val="00B316BA"/>
    <w:rsid w:val="00B43230"/>
    <w:rsid w:val="00BB1244"/>
    <w:rsid w:val="00C42C7A"/>
    <w:rsid w:val="00C718A8"/>
    <w:rsid w:val="00CF2E16"/>
    <w:rsid w:val="00D30FA3"/>
    <w:rsid w:val="00DD5078"/>
    <w:rsid w:val="00DD6D71"/>
    <w:rsid w:val="00E62347"/>
    <w:rsid w:val="00E63A87"/>
    <w:rsid w:val="00F2554E"/>
    <w:rsid w:val="00F3696D"/>
    <w:rsid w:val="00FB08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6E5C9"/>
  <w15:chartTrackingRefBased/>
  <w15:docId w15:val="{3D2F5C08-870F-4E38-BBA7-CAE6DA9F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kern w:val="2"/>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F2554E"/>
    <w:pPr>
      <w:keepNext/>
      <w:keepLines/>
      <w:spacing w:before="120" w:after="120" w:line="360" w:lineRule="auto"/>
      <w:outlineLvl w:val="0"/>
    </w:pPr>
    <w:rPr>
      <w:rFonts w:ascii="Segoe UI Light" w:eastAsiaTheme="majorEastAsia" w:hAnsi="Segoe UI Light" w:cstheme="majorBidi"/>
      <w:b/>
      <w:color w:val="1A7DAA"/>
      <w:sz w:val="28"/>
      <w:szCs w:val="40"/>
    </w:rPr>
  </w:style>
  <w:style w:type="paragraph" w:styleId="Titre2">
    <w:name w:val="heading 2"/>
    <w:basedOn w:val="Normal"/>
    <w:next w:val="Normal"/>
    <w:link w:val="Titre2Car"/>
    <w:uiPriority w:val="9"/>
    <w:unhideWhenUsed/>
    <w:qFormat/>
    <w:rsid w:val="00885B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885B4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85B4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85B4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85B4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85B4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85B4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85B4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554E"/>
    <w:rPr>
      <w:rFonts w:ascii="Segoe UI Light" w:eastAsiaTheme="majorEastAsia" w:hAnsi="Segoe UI Light" w:cstheme="majorBidi"/>
      <w:b/>
      <w:color w:val="1A7DAA"/>
      <w:sz w:val="28"/>
      <w:szCs w:val="40"/>
    </w:rPr>
  </w:style>
  <w:style w:type="character" w:customStyle="1" w:styleId="Titre2Car">
    <w:name w:val="Titre 2 Car"/>
    <w:basedOn w:val="Policepardfaut"/>
    <w:link w:val="Titre2"/>
    <w:uiPriority w:val="9"/>
    <w:rsid w:val="00885B4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885B4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85B4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85B4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85B4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85B4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85B4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85B46"/>
    <w:rPr>
      <w:rFonts w:eastAsiaTheme="majorEastAsia" w:cstheme="majorBidi"/>
      <w:color w:val="272727" w:themeColor="text1" w:themeTint="D8"/>
    </w:rPr>
  </w:style>
  <w:style w:type="paragraph" w:styleId="Titre">
    <w:name w:val="Title"/>
    <w:basedOn w:val="Normal"/>
    <w:next w:val="Normal"/>
    <w:link w:val="TitreCar"/>
    <w:uiPriority w:val="10"/>
    <w:qFormat/>
    <w:rsid w:val="00885B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85B4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85B4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85B4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85B46"/>
    <w:pPr>
      <w:spacing w:before="160"/>
      <w:jc w:val="center"/>
    </w:pPr>
    <w:rPr>
      <w:i/>
      <w:iCs/>
      <w:color w:val="404040" w:themeColor="text1" w:themeTint="BF"/>
    </w:rPr>
  </w:style>
  <w:style w:type="character" w:customStyle="1" w:styleId="CitationCar">
    <w:name w:val="Citation Car"/>
    <w:basedOn w:val="Policepardfaut"/>
    <w:link w:val="Citation"/>
    <w:uiPriority w:val="29"/>
    <w:rsid w:val="00885B46"/>
    <w:rPr>
      <w:i/>
      <w:iCs/>
      <w:color w:val="404040" w:themeColor="text1" w:themeTint="BF"/>
    </w:rPr>
  </w:style>
  <w:style w:type="paragraph" w:styleId="Paragraphedeliste">
    <w:name w:val="List Paragraph"/>
    <w:basedOn w:val="Normal"/>
    <w:uiPriority w:val="34"/>
    <w:qFormat/>
    <w:rsid w:val="00885B46"/>
    <w:pPr>
      <w:ind w:left="720"/>
      <w:contextualSpacing/>
    </w:pPr>
  </w:style>
  <w:style w:type="character" w:styleId="Accentuationintense">
    <w:name w:val="Intense Emphasis"/>
    <w:basedOn w:val="Policepardfaut"/>
    <w:uiPriority w:val="21"/>
    <w:qFormat/>
    <w:rsid w:val="00885B46"/>
    <w:rPr>
      <w:i/>
      <w:iCs/>
      <w:color w:val="0F4761" w:themeColor="accent1" w:themeShade="BF"/>
    </w:rPr>
  </w:style>
  <w:style w:type="paragraph" w:styleId="Citationintense">
    <w:name w:val="Intense Quote"/>
    <w:basedOn w:val="Normal"/>
    <w:next w:val="Normal"/>
    <w:link w:val="CitationintenseCar"/>
    <w:uiPriority w:val="30"/>
    <w:qFormat/>
    <w:rsid w:val="00885B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85B46"/>
    <w:rPr>
      <w:i/>
      <w:iCs/>
      <w:color w:val="0F4761" w:themeColor="accent1" w:themeShade="BF"/>
    </w:rPr>
  </w:style>
  <w:style w:type="character" w:styleId="Rfrenceintense">
    <w:name w:val="Intense Reference"/>
    <w:basedOn w:val="Policepardfaut"/>
    <w:uiPriority w:val="32"/>
    <w:qFormat/>
    <w:rsid w:val="00885B46"/>
    <w:rPr>
      <w:b/>
      <w:bCs/>
      <w:smallCaps/>
      <w:color w:val="0F4761" w:themeColor="accent1" w:themeShade="BF"/>
      <w:spacing w:val="5"/>
    </w:rPr>
  </w:style>
  <w:style w:type="character" w:styleId="Lienhypertexte">
    <w:name w:val="Hyperlink"/>
    <w:basedOn w:val="Policepardfaut"/>
    <w:uiPriority w:val="99"/>
    <w:unhideWhenUsed/>
    <w:rsid w:val="00E62347"/>
    <w:rPr>
      <w:color w:val="467886" w:themeColor="hyperlink"/>
      <w:u w:val="single"/>
    </w:rPr>
  </w:style>
  <w:style w:type="character" w:styleId="Mentionnonrsolue">
    <w:name w:val="Unresolved Mention"/>
    <w:basedOn w:val="Policepardfaut"/>
    <w:uiPriority w:val="99"/>
    <w:semiHidden/>
    <w:unhideWhenUsed/>
    <w:rsid w:val="00E62347"/>
    <w:rPr>
      <w:color w:val="605E5C"/>
      <w:shd w:val="clear" w:color="auto" w:fill="E1DFDD"/>
    </w:rPr>
  </w:style>
  <w:style w:type="paragraph" w:styleId="En-tte">
    <w:name w:val="header"/>
    <w:basedOn w:val="Normal"/>
    <w:link w:val="En-tteCar"/>
    <w:uiPriority w:val="99"/>
    <w:unhideWhenUsed/>
    <w:rsid w:val="00B43230"/>
    <w:pPr>
      <w:tabs>
        <w:tab w:val="center" w:pos="4536"/>
        <w:tab w:val="right" w:pos="9072"/>
      </w:tabs>
      <w:spacing w:after="0" w:line="240" w:lineRule="auto"/>
    </w:pPr>
  </w:style>
  <w:style w:type="character" w:customStyle="1" w:styleId="En-tteCar">
    <w:name w:val="En-tête Car"/>
    <w:basedOn w:val="Policepardfaut"/>
    <w:link w:val="En-tte"/>
    <w:uiPriority w:val="99"/>
    <w:rsid w:val="00B43230"/>
  </w:style>
  <w:style w:type="paragraph" w:styleId="Pieddepage">
    <w:name w:val="footer"/>
    <w:basedOn w:val="Normal"/>
    <w:link w:val="PieddepageCar"/>
    <w:uiPriority w:val="99"/>
    <w:unhideWhenUsed/>
    <w:rsid w:val="00B432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3230"/>
  </w:style>
  <w:style w:type="table" w:styleId="Grilledetableauclaire">
    <w:name w:val="Grid Table Light"/>
    <w:basedOn w:val="TableauNormal"/>
    <w:uiPriority w:val="40"/>
    <w:rsid w:val="002D44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M1">
    <w:name w:val="toc 1"/>
    <w:basedOn w:val="Titre1"/>
    <w:next w:val="Normal"/>
    <w:autoRedefine/>
    <w:uiPriority w:val="39"/>
    <w:unhideWhenUsed/>
    <w:rsid w:val="002D44DB"/>
    <w:pPr>
      <w:tabs>
        <w:tab w:val="right" w:leader="dot" w:pos="9062"/>
      </w:tabs>
      <w:spacing w:after="100"/>
      <w:jc w:val="center"/>
    </w:pPr>
  </w:style>
  <w:style w:type="paragraph" w:styleId="TM2">
    <w:name w:val="toc 2"/>
    <w:basedOn w:val="Titre2"/>
    <w:next w:val="Normal"/>
    <w:autoRedefine/>
    <w:uiPriority w:val="39"/>
    <w:unhideWhenUsed/>
    <w:rsid w:val="002D44DB"/>
    <w:pPr>
      <w:spacing w:before="80" w:after="100" w:line="240" w:lineRule="auto"/>
      <w:ind w:left="200"/>
    </w:pPr>
    <w:rPr>
      <w:rFonts w:ascii="Segoe UI Light" w:hAnsi="Segoe UI Light"/>
      <w:i/>
      <w:color w:val="1A7DAA"/>
      <w:sz w:val="24"/>
      <w:u w:val="single"/>
    </w:rPr>
  </w:style>
  <w:style w:type="paragraph" w:styleId="TM3">
    <w:name w:val="toc 3"/>
    <w:basedOn w:val="Titre3"/>
    <w:next w:val="Normal"/>
    <w:autoRedefine/>
    <w:uiPriority w:val="39"/>
    <w:unhideWhenUsed/>
    <w:rsid w:val="002D44DB"/>
    <w:pPr>
      <w:spacing w:before="120" w:after="100" w:line="240" w:lineRule="auto"/>
      <w:ind w:left="400"/>
    </w:pPr>
    <w:rPr>
      <w:rFonts w:ascii="Segoe UI Light" w:hAnsi="Segoe UI Light"/>
      <w:color w:val="1A7DAA"/>
      <w:sz w:val="24"/>
    </w:rPr>
  </w:style>
  <w:style w:type="paragraph" w:customStyle="1" w:styleId="DossiercandidatureTitre2">
    <w:name w:val="Dossier candidature Titre 2"/>
    <w:basedOn w:val="Normal"/>
    <w:link w:val="DossiercandidatureTitre2Car"/>
    <w:qFormat/>
    <w:rsid w:val="002D44DB"/>
    <w:pPr>
      <w:jc w:val="both"/>
    </w:pPr>
    <w:rPr>
      <w:rFonts w:ascii="Segoe UI Light" w:hAnsi="Segoe UI Light" w:cs="Segoe UI Light"/>
      <w:b/>
      <w:bCs/>
      <w:color w:val="0B769F" w:themeColor="accent4" w:themeShade="BF"/>
      <w:sz w:val="22"/>
      <w:szCs w:val="22"/>
    </w:rPr>
  </w:style>
  <w:style w:type="character" w:customStyle="1" w:styleId="DossiercandidatureTitre2Car">
    <w:name w:val="Dossier candidature Titre 2 Car"/>
    <w:basedOn w:val="Policepardfaut"/>
    <w:link w:val="DossiercandidatureTitre2"/>
    <w:rsid w:val="002D44DB"/>
    <w:rPr>
      <w:rFonts w:ascii="Segoe UI Light" w:hAnsi="Segoe UI Light" w:cs="Segoe UI Light"/>
      <w:b/>
      <w:bCs/>
      <w:color w:val="0B769F" w:themeColor="accent4"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ylvie.talineau@deux-sevres.fr"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alexia.vaucelle@deux-sevres.f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ars-dd79-pole-territorial-parcours@ars.sante.fr" TargetMode="Externa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ylvie.talineau@deux-sevres.fr"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alexia.vaucelle@deux-sevres.fr" TargetMode="External"/><Relationship Id="rId27" Type="http://schemas.openxmlformats.org/officeDocument/2006/relationships/header" Target="header4.xml"/><Relationship Id="rId30" Type="http://schemas.openxmlformats.org/officeDocument/2006/relationships/image" Target="media/image8.svg"/><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5F88CB083E8D4EBA334730C708E319" ma:contentTypeVersion="10" ma:contentTypeDescription="Crée un document." ma:contentTypeScope="" ma:versionID="34dad0c7488d423f1473b6a4ebb408e4">
  <xsd:schema xmlns:xsd="http://www.w3.org/2001/XMLSchema" xmlns:xs="http://www.w3.org/2001/XMLSchema" xmlns:p="http://schemas.microsoft.com/office/2006/metadata/properties" xmlns:ns2="79c47896-2145-49bb-b3d0-d831c70f8804" targetNamespace="http://schemas.microsoft.com/office/2006/metadata/properties" ma:root="true" ma:fieldsID="65323f8233eecf2177de065ee6390beb" ns2:_="">
    <xsd:import namespace="79c47896-2145-49bb-b3d0-d831c70f88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47896-2145-49bb-b3d0-d831c70f8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88937f6a-2eaf-45b8-85a1-0fd770f574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47896-2145-49bb-b3d0-d831c70f88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FD95A-7B49-433E-AD7F-2DB54B4DDB17}">
  <ds:schemaRefs>
    <ds:schemaRef ds:uri="http://schemas.microsoft.com/sharepoint/v3/contenttype/forms"/>
  </ds:schemaRefs>
</ds:datastoreItem>
</file>

<file path=customXml/itemProps2.xml><?xml version="1.0" encoding="utf-8"?>
<ds:datastoreItem xmlns:ds="http://schemas.openxmlformats.org/officeDocument/2006/customXml" ds:itemID="{76445009-BA1A-4572-9165-D92DA34F7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47896-2145-49bb-b3d0-d831c70f8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41FA64-6861-43D2-8E3B-7399D0141ADC}">
  <ds:schemaRefs>
    <ds:schemaRef ds:uri="http://schemas.microsoft.com/office/2006/metadata/properties"/>
    <ds:schemaRef ds:uri="http://schemas.microsoft.com/office/infopath/2007/PartnerControls"/>
    <ds:schemaRef ds:uri="79c47896-2145-49bb-b3d0-d831c70f8804"/>
  </ds:schemaRefs>
</ds:datastoreItem>
</file>

<file path=customXml/itemProps4.xml><?xml version="1.0" encoding="utf-8"?>
<ds:datastoreItem xmlns:ds="http://schemas.openxmlformats.org/officeDocument/2006/customXml" ds:itemID="{D1A9BA02-2A6D-433D-8898-EBD38B598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5884</Words>
  <Characters>32366</Characters>
  <Application>Microsoft Office Word</Application>
  <DocSecurity>8</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Conseil Departemental 79</Company>
  <LinksUpToDate>false</LinksUpToDate>
  <CharactersWithSpaces>38174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METAYER</dc:creator>
  <cp:keywords/>
  <dc:description/>
  <cp:lastModifiedBy>Delphine METAYER</cp:lastModifiedBy>
  <cp:revision>5</cp:revision>
  <dcterms:created xsi:type="dcterms:W3CDTF">2026-02-09T14:26:00Z</dcterms:created>
  <dcterms:modified xsi:type="dcterms:W3CDTF">2026-02-09T14:34:00Z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0x010100B25F88CB083E8D4EBA334730C708E319</vt:lpwstr>
  </property>
  <property fmtid="{D5CDD505-2E9C-101B-9397-08002B2CF9AE}" pid="3" name="MediaServiceImageTags">
    <vt:lpwstr/>
  </property>
</Properties>
</file>